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6FA41" w14:textId="63A2343A" w:rsidR="00F14EEE" w:rsidRPr="001233EA" w:rsidRDefault="00F14EEE" w:rsidP="00F14EEE">
      <w:pPr>
        <w:spacing w:line="600" w:lineRule="exact"/>
        <w:rPr>
          <w:rFonts w:eastAsia="黑体"/>
          <w:sz w:val="32"/>
          <w:szCs w:val="32"/>
        </w:rPr>
      </w:pPr>
      <w:r w:rsidRPr="001233EA">
        <w:rPr>
          <w:rFonts w:eastAsia="黑体"/>
          <w:sz w:val="32"/>
          <w:szCs w:val="32"/>
        </w:rPr>
        <w:t>附件</w:t>
      </w:r>
      <w:r w:rsidR="00023FEC">
        <w:rPr>
          <w:rFonts w:eastAsia="黑体"/>
          <w:sz w:val="32"/>
          <w:szCs w:val="32"/>
        </w:rPr>
        <w:t>2</w:t>
      </w:r>
    </w:p>
    <w:p w14:paraId="6B4B9056" w14:textId="77777777" w:rsidR="00F14EEE" w:rsidRPr="001233EA" w:rsidRDefault="00F14EEE" w:rsidP="00F14EEE"/>
    <w:p w14:paraId="4CED35D7" w14:textId="77777777" w:rsidR="00F14EEE" w:rsidRPr="001233EA" w:rsidRDefault="00F14EEE" w:rsidP="00F14EEE"/>
    <w:p w14:paraId="43376A06" w14:textId="77777777" w:rsidR="00F14EEE" w:rsidRPr="001233EA" w:rsidRDefault="00F14EEE" w:rsidP="00F14EEE">
      <w:pPr>
        <w:spacing w:before="120" w:after="240" w:line="500" w:lineRule="exact"/>
        <w:jc w:val="center"/>
        <w:rPr>
          <w:b/>
          <w:bCs/>
          <w:sz w:val="48"/>
          <w:szCs w:val="48"/>
        </w:rPr>
      </w:pPr>
      <w:r w:rsidRPr="001233EA">
        <w:rPr>
          <w:b/>
          <w:bCs/>
          <w:sz w:val="48"/>
          <w:szCs w:val="48"/>
        </w:rPr>
        <w:t>江苏省研究生工作站申报书</w:t>
      </w:r>
    </w:p>
    <w:p w14:paraId="3FEB37C1" w14:textId="77777777" w:rsidR="00F14EEE" w:rsidRPr="001233EA" w:rsidRDefault="00F14EEE" w:rsidP="00F14EEE">
      <w:pPr>
        <w:spacing w:before="120" w:after="240" w:line="500" w:lineRule="exact"/>
        <w:jc w:val="center"/>
        <w:rPr>
          <w:rFonts w:eastAsia="楷体"/>
          <w:b/>
          <w:bCs/>
          <w:sz w:val="44"/>
          <w:szCs w:val="44"/>
        </w:rPr>
      </w:pPr>
      <w:r w:rsidRPr="001233EA">
        <w:rPr>
          <w:rFonts w:eastAsia="楷体"/>
          <w:b/>
          <w:bCs/>
          <w:sz w:val="44"/>
          <w:szCs w:val="44"/>
        </w:rPr>
        <w:t>（企业填报）</w:t>
      </w:r>
    </w:p>
    <w:p w14:paraId="3DC6BD35" w14:textId="77777777" w:rsidR="00F14EEE" w:rsidRPr="001233EA" w:rsidRDefault="00F14EEE" w:rsidP="00F14EEE">
      <w:pPr>
        <w:spacing w:beforeLines="100" w:before="312"/>
        <w:jc w:val="center"/>
        <w:rPr>
          <w:b/>
          <w:sz w:val="72"/>
          <w:szCs w:val="72"/>
        </w:rPr>
      </w:pPr>
    </w:p>
    <w:p w14:paraId="0C5568C8" w14:textId="77777777" w:rsidR="00F14EEE" w:rsidRPr="001233EA" w:rsidRDefault="00F14EEE" w:rsidP="00F14EEE">
      <w:pPr>
        <w:spacing w:line="700" w:lineRule="exact"/>
        <w:ind w:leftChars="600" w:left="1260"/>
        <w:rPr>
          <w:rFonts w:eastAsia="仿宋_GB2312"/>
          <w:color w:val="FF0000"/>
          <w:spacing w:val="-14"/>
          <w:sz w:val="32"/>
          <w:szCs w:val="32"/>
          <w:u w:val="singl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98"/>
        <w:gridCol w:w="3969"/>
      </w:tblGrid>
      <w:tr w:rsidR="00F14EEE" w:rsidRPr="001233EA" w14:paraId="344FF174" w14:textId="77777777" w:rsidTr="00C43CFC">
        <w:trPr>
          <w:jc w:val="center"/>
        </w:trPr>
        <w:tc>
          <w:tcPr>
            <w:tcW w:w="2977" w:type="dxa"/>
            <w:shd w:val="clear" w:color="auto" w:fill="auto"/>
          </w:tcPr>
          <w:p w14:paraId="43A181EB" w14:textId="77777777" w:rsidR="00F14EEE" w:rsidRPr="001233EA" w:rsidRDefault="00F14EEE" w:rsidP="00C43CFC">
            <w:pPr>
              <w:rPr>
                <w:color w:val="FF0000"/>
              </w:rPr>
            </w:pPr>
            <w:r w:rsidRPr="00E20E4F">
              <w:rPr>
                <w:rFonts w:eastAsia="仿宋_GB2312"/>
                <w:spacing w:val="20"/>
                <w:kern w:val="0"/>
                <w:sz w:val="32"/>
                <w:szCs w:val="30"/>
                <w:fitText w:val="2880" w:id="-1758719232"/>
              </w:rPr>
              <w:t>申请设站单位全称</w:t>
            </w:r>
          </w:p>
        </w:tc>
        <w:tc>
          <w:tcPr>
            <w:tcW w:w="3969" w:type="dxa"/>
            <w:shd w:val="clear" w:color="auto" w:fill="auto"/>
          </w:tcPr>
          <w:p w14:paraId="2601F63B" w14:textId="4B403E69" w:rsidR="00F14EEE" w:rsidRPr="001233EA" w:rsidRDefault="00F14EEE" w:rsidP="00C43CFC">
            <w:pPr>
              <w:jc w:val="left"/>
              <w:rPr>
                <w:rFonts w:eastAsia="仿宋_GB2312"/>
                <w:sz w:val="32"/>
                <w:szCs w:val="30"/>
              </w:rPr>
            </w:pPr>
            <w:r w:rsidRPr="001233EA">
              <w:rPr>
                <w:rFonts w:eastAsia="仿宋_GB2312"/>
                <w:sz w:val="32"/>
                <w:szCs w:val="30"/>
              </w:rPr>
              <w:t>：</w:t>
            </w:r>
            <w:r w:rsidR="00E64EA7"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</w:t>
            </w:r>
            <w:r w:rsidR="00E64EA7">
              <w:rPr>
                <w:rFonts w:eastAsia="仿宋_GB2312" w:hint="eastAsia"/>
                <w:spacing w:val="-14"/>
                <w:sz w:val="32"/>
                <w:szCs w:val="32"/>
                <w:u w:val="single"/>
              </w:rPr>
              <w:t xml:space="preserve"> </w:t>
            </w:r>
            <w:r w:rsidR="003928A9">
              <w:rPr>
                <w:rFonts w:eastAsia="仿宋_GB2312" w:hint="eastAsia"/>
                <w:spacing w:val="-14"/>
                <w:sz w:val="32"/>
                <w:szCs w:val="32"/>
                <w:u w:val="single"/>
              </w:rPr>
              <w:t>上海非凡进修学院</w:t>
            </w:r>
            <w:r w:rsidRPr="001233EA"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</w:t>
            </w:r>
            <w:r w:rsidRPr="001233EA">
              <w:rPr>
                <w:rFonts w:eastAsia="仿宋_GB2312"/>
                <w:sz w:val="32"/>
                <w:szCs w:val="30"/>
              </w:rPr>
              <w:t xml:space="preserve">                        </w:t>
            </w:r>
          </w:p>
        </w:tc>
      </w:tr>
      <w:tr w:rsidR="00F14EEE" w:rsidRPr="001233EA" w14:paraId="25B98758" w14:textId="77777777" w:rsidTr="00C43CFC">
        <w:trPr>
          <w:jc w:val="center"/>
        </w:trPr>
        <w:tc>
          <w:tcPr>
            <w:tcW w:w="2977" w:type="dxa"/>
            <w:shd w:val="clear" w:color="auto" w:fill="auto"/>
          </w:tcPr>
          <w:p w14:paraId="79EEB592" w14:textId="77777777" w:rsidR="00F14EEE" w:rsidRPr="001233EA" w:rsidRDefault="00F14EEE" w:rsidP="00C43CFC">
            <w:pPr>
              <w:rPr>
                <w:color w:val="FF0000"/>
              </w:rPr>
            </w:pPr>
            <w:r w:rsidRPr="00B80444">
              <w:rPr>
                <w:rFonts w:eastAsia="仿宋_GB2312"/>
                <w:spacing w:val="23"/>
                <w:kern w:val="0"/>
                <w:sz w:val="32"/>
                <w:szCs w:val="30"/>
                <w:fitText w:val="2880" w:id="-1758719231"/>
              </w:rPr>
              <w:t>单位组织机构代</w:t>
            </w:r>
            <w:r w:rsidRPr="00B80444">
              <w:rPr>
                <w:rFonts w:eastAsia="仿宋_GB2312"/>
                <w:kern w:val="0"/>
                <w:sz w:val="32"/>
                <w:szCs w:val="30"/>
                <w:fitText w:val="2880" w:id="-1758719231"/>
              </w:rPr>
              <w:t>码</w:t>
            </w:r>
          </w:p>
        </w:tc>
        <w:tc>
          <w:tcPr>
            <w:tcW w:w="3969" w:type="dxa"/>
            <w:shd w:val="clear" w:color="auto" w:fill="auto"/>
          </w:tcPr>
          <w:p w14:paraId="55B8985A" w14:textId="6F18218A" w:rsidR="00F14EEE" w:rsidRPr="001233EA" w:rsidRDefault="00F14EEE" w:rsidP="00C43CFC">
            <w:pPr>
              <w:jc w:val="left"/>
              <w:rPr>
                <w:color w:val="FF0000"/>
              </w:rPr>
            </w:pPr>
            <w:r w:rsidRPr="001233EA">
              <w:rPr>
                <w:rFonts w:eastAsia="仿宋_GB2312"/>
                <w:sz w:val="32"/>
                <w:szCs w:val="30"/>
              </w:rPr>
              <w:t>：</w:t>
            </w:r>
            <w:r w:rsidR="00894632"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</w:t>
            </w:r>
            <w:r w:rsidR="00894632">
              <w:rPr>
                <w:rFonts w:eastAsia="仿宋_GB2312" w:hint="eastAsia"/>
                <w:spacing w:val="-14"/>
                <w:sz w:val="32"/>
                <w:szCs w:val="32"/>
                <w:u w:val="single"/>
              </w:rPr>
              <w:t>5231010477764258XG</w:t>
            </w:r>
            <w:r w:rsidRPr="001233EA"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</w:t>
            </w:r>
          </w:p>
        </w:tc>
      </w:tr>
      <w:tr w:rsidR="00F14EEE" w:rsidRPr="001233EA" w14:paraId="3474F8D0" w14:textId="77777777" w:rsidTr="00C43CFC">
        <w:trPr>
          <w:jc w:val="center"/>
        </w:trPr>
        <w:tc>
          <w:tcPr>
            <w:tcW w:w="2977" w:type="dxa"/>
            <w:shd w:val="clear" w:color="auto" w:fill="auto"/>
          </w:tcPr>
          <w:p w14:paraId="5989FBDB" w14:textId="77777777" w:rsidR="00F14EEE" w:rsidRPr="001233EA" w:rsidRDefault="00F14EEE" w:rsidP="00C43CFC">
            <w:r w:rsidRPr="001B5A80">
              <w:rPr>
                <w:rFonts w:eastAsia="仿宋_GB2312"/>
                <w:spacing w:val="96"/>
                <w:kern w:val="0"/>
                <w:sz w:val="32"/>
                <w:szCs w:val="30"/>
                <w:fitText w:val="2880" w:id="-1758719230"/>
              </w:rPr>
              <w:t>单位所属行</w:t>
            </w:r>
            <w:r w:rsidRPr="001B5A80">
              <w:rPr>
                <w:rFonts w:eastAsia="仿宋_GB2312"/>
                <w:kern w:val="0"/>
                <w:sz w:val="32"/>
                <w:szCs w:val="30"/>
                <w:fitText w:val="2880" w:id="-1758719230"/>
              </w:rPr>
              <w:t>业</w:t>
            </w:r>
          </w:p>
        </w:tc>
        <w:tc>
          <w:tcPr>
            <w:tcW w:w="3969" w:type="dxa"/>
            <w:shd w:val="clear" w:color="auto" w:fill="auto"/>
          </w:tcPr>
          <w:p w14:paraId="1D8FE5F0" w14:textId="30A529C5" w:rsidR="00F14EEE" w:rsidRPr="001233EA" w:rsidRDefault="00F14EEE" w:rsidP="00C43CFC">
            <w:pPr>
              <w:jc w:val="left"/>
            </w:pPr>
            <w:r w:rsidRPr="001233EA">
              <w:rPr>
                <w:rFonts w:eastAsia="仿宋_GB2312"/>
                <w:sz w:val="32"/>
                <w:szCs w:val="30"/>
              </w:rPr>
              <w:t>：</w:t>
            </w:r>
            <w:r w:rsidRPr="001233EA"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</w:t>
            </w:r>
            <w:r w:rsidR="00E64EA7">
              <w:rPr>
                <w:rFonts w:eastAsia="仿宋_GB2312" w:hint="eastAsia"/>
                <w:spacing w:val="-14"/>
                <w:sz w:val="32"/>
                <w:szCs w:val="32"/>
                <w:u w:val="single"/>
              </w:rPr>
              <w:t xml:space="preserve">   </w:t>
            </w:r>
            <w:r w:rsidR="003928A9">
              <w:rPr>
                <w:rFonts w:eastAsia="仿宋_GB2312" w:hint="eastAsia"/>
                <w:spacing w:val="-14"/>
                <w:sz w:val="32"/>
                <w:szCs w:val="32"/>
                <w:u w:val="single"/>
              </w:rPr>
              <w:t>教育培训</w:t>
            </w:r>
            <w:r w:rsidRPr="001233EA"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</w:t>
            </w:r>
          </w:p>
        </w:tc>
      </w:tr>
      <w:tr w:rsidR="00F14EEE" w:rsidRPr="001233EA" w14:paraId="302634CC" w14:textId="77777777" w:rsidTr="00894632">
        <w:trPr>
          <w:trHeight w:val="552"/>
          <w:jc w:val="center"/>
        </w:trPr>
        <w:tc>
          <w:tcPr>
            <w:tcW w:w="2977" w:type="dxa"/>
            <w:shd w:val="clear" w:color="auto" w:fill="auto"/>
          </w:tcPr>
          <w:p w14:paraId="067A0820" w14:textId="77777777" w:rsidR="00F14EEE" w:rsidRPr="001233EA" w:rsidRDefault="00F14EEE" w:rsidP="00C43CFC">
            <w:r w:rsidRPr="00B80444">
              <w:rPr>
                <w:rFonts w:eastAsia="仿宋_GB2312"/>
                <w:spacing w:val="93"/>
                <w:kern w:val="0"/>
                <w:sz w:val="32"/>
                <w:szCs w:val="30"/>
                <w:fitText w:val="2880" w:id="-1758719229"/>
              </w:rPr>
              <w:t>单</w:t>
            </w:r>
            <w:r w:rsidRPr="00B80444">
              <w:rPr>
                <w:rFonts w:eastAsia="仿宋_GB2312"/>
                <w:spacing w:val="93"/>
                <w:kern w:val="0"/>
                <w:sz w:val="32"/>
                <w:szCs w:val="30"/>
                <w:fitText w:val="2880" w:id="-1758719229"/>
              </w:rPr>
              <w:t xml:space="preserve"> </w:t>
            </w:r>
            <w:r w:rsidRPr="00B80444">
              <w:rPr>
                <w:rFonts w:eastAsia="仿宋_GB2312"/>
                <w:spacing w:val="93"/>
                <w:kern w:val="0"/>
                <w:sz w:val="32"/>
                <w:szCs w:val="30"/>
                <w:fitText w:val="2880" w:id="-1758719229"/>
              </w:rPr>
              <w:t>位</w:t>
            </w:r>
            <w:r w:rsidRPr="00B80444">
              <w:rPr>
                <w:rFonts w:eastAsia="仿宋_GB2312"/>
                <w:spacing w:val="93"/>
                <w:kern w:val="0"/>
                <w:sz w:val="32"/>
                <w:szCs w:val="30"/>
                <w:fitText w:val="2880" w:id="-1758719229"/>
              </w:rPr>
              <w:t xml:space="preserve"> </w:t>
            </w:r>
            <w:r w:rsidRPr="00B80444">
              <w:rPr>
                <w:rFonts w:eastAsia="仿宋_GB2312"/>
                <w:spacing w:val="93"/>
                <w:kern w:val="0"/>
                <w:sz w:val="32"/>
                <w:szCs w:val="30"/>
                <w:fitText w:val="2880" w:id="-1758719229"/>
              </w:rPr>
              <w:t>地</w:t>
            </w:r>
            <w:r w:rsidRPr="00B80444">
              <w:rPr>
                <w:rFonts w:eastAsia="仿宋_GB2312"/>
                <w:spacing w:val="93"/>
                <w:kern w:val="0"/>
                <w:sz w:val="32"/>
                <w:szCs w:val="30"/>
                <w:fitText w:val="2880" w:id="-1758719229"/>
              </w:rPr>
              <w:t xml:space="preserve"> </w:t>
            </w:r>
            <w:r w:rsidRPr="00B80444">
              <w:rPr>
                <w:rFonts w:eastAsia="仿宋_GB2312"/>
                <w:spacing w:val="2"/>
                <w:kern w:val="0"/>
                <w:sz w:val="32"/>
                <w:szCs w:val="30"/>
                <w:fitText w:val="2880" w:id="-1758719229"/>
              </w:rPr>
              <w:t>址</w:t>
            </w:r>
          </w:p>
        </w:tc>
        <w:tc>
          <w:tcPr>
            <w:tcW w:w="3969" w:type="dxa"/>
            <w:shd w:val="clear" w:color="auto" w:fill="auto"/>
          </w:tcPr>
          <w:p w14:paraId="12966ED2" w14:textId="254EBCB6" w:rsidR="00F14EEE" w:rsidRPr="001233EA" w:rsidRDefault="00F14EEE" w:rsidP="00C43CFC">
            <w:pPr>
              <w:jc w:val="left"/>
            </w:pPr>
            <w:r w:rsidRPr="001233EA">
              <w:rPr>
                <w:rFonts w:eastAsia="仿宋_GB2312"/>
                <w:sz w:val="32"/>
                <w:szCs w:val="30"/>
              </w:rPr>
              <w:t>：</w:t>
            </w:r>
            <w:r w:rsidR="003928A9" w:rsidRPr="00E64EA7">
              <w:rPr>
                <w:rFonts w:eastAsia="仿宋_GB2312" w:hint="eastAsia"/>
                <w:spacing w:val="-14"/>
                <w:sz w:val="24"/>
                <w:u w:val="single"/>
              </w:rPr>
              <w:t>上海市徐汇区华山路</w:t>
            </w:r>
            <w:r w:rsidR="003928A9" w:rsidRPr="00E64EA7">
              <w:rPr>
                <w:rFonts w:eastAsia="仿宋_GB2312" w:hint="eastAsia"/>
                <w:spacing w:val="-14"/>
                <w:sz w:val="24"/>
                <w:u w:val="single"/>
              </w:rPr>
              <w:t>2000</w:t>
            </w:r>
            <w:r w:rsidR="003928A9" w:rsidRPr="00E64EA7">
              <w:rPr>
                <w:rFonts w:eastAsia="仿宋_GB2312" w:hint="eastAsia"/>
                <w:spacing w:val="-14"/>
                <w:sz w:val="24"/>
                <w:u w:val="single"/>
              </w:rPr>
              <w:t>号</w:t>
            </w:r>
            <w:r w:rsidR="003928A9" w:rsidRPr="00E64EA7">
              <w:rPr>
                <w:rFonts w:eastAsia="仿宋_GB2312" w:hint="eastAsia"/>
                <w:spacing w:val="-14"/>
                <w:sz w:val="24"/>
                <w:u w:val="single"/>
              </w:rPr>
              <w:t>615</w:t>
            </w:r>
            <w:r w:rsidR="003928A9" w:rsidRPr="00E64EA7">
              <w:rPr>
                <w:rFonts w:eastAsia="仿宋_GB2312" w:hint="eastAsia"/>
                <w:spacing w:val="-14"/>
                <w:sz w:val="24"/>
                <w:u w:val="single"/>
              </w:rPr>
              <w:t>室</w:t>
            </w:r>
            <w:r w:rsidRPr="00E64EA7">
              <w:rPr>
                <w:rFonts w:eastAsia="仿宋_GB2312"/>
                <w:spacing w:val="-14"/>
                <w:sz w:val="24"/>
                <w:u w:val="single"/>
              </w:rPr>
              <w:t xml:space="preserve">  </w:t>
            </w:r>
            <w:r w:rsidRPr="003928A9">
              <w:rPr>
                <w:rFonts w:eastAsia="仿宋_GB2312"/>
                <w:spacing w:val="-14"/>
                <w:sz w:val="24"/>
                <w:u w:val="single"/>
              </w:rPr>
              <w:t xml:space="preserve">  </w:t>
            </w:r>
            <w:r w:rsidRPr="001233EA"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</w:t>
            </w:r>
          </w:p>
        </w:tc>
      </w:tr>
      <w:tr w:rsidR="00F14EEE" w:rsidRPr="001233EA" w14:paraId="5B9097EE" w14:textId="77777777" w:rsidTr="00C43CFC">
        <w:trPr>
          <w:jc w:val="center"/>
        </w:trPr>
        <w:tc>
          <w:tcPr>
            <w:tcW w:w="2977" w:type="dxa"/>
            <w:shd w:val="clear" w:color="auto" w:fill="auto"/>
          </w:tcPr>
          <w:p w14:paraId="44C44D07" w14:textId="77777777" w:rsidR="00F14EEE" w:rsidRPr="001233EA" w:rsidRDefault="00F14EEE" w:rsidP="00C43CFC">
            <w:pPr>
              <w:rPr>
                <w:rFonts w:eastAsia="仿宋_GB2312"/>
                <w:spacing w:val="23"/>
                <w:kern w:val="0"/>
                <w:sz w:val="32"/>
                <w:szCs w:val="30"/>
              </w:rPr>
            </w:pPr>
            <w:r w:rsidRPr="00B80444">
              <w:rPr>
                <w:rFonts w:eastAsia="仿宋_GB2312"/>
                <w:spacing w:val="160"/>
                <w:kern w:val="0"/>
                <w:sz w:val="32"/>
                <w:szCs w:val="30"/>
                <w:fitText w:val="2880" w:id="-1758719228"/>
              </w:rPr>
              <w:t>单位联系</w:t>
            </w:r>
            <w:r w:rsidRPr="00B80444">
              <w:rPr>
                <w:rFonts w:eastAsia="仿宋_GB2312"/>
                <w:kern w:val="0"/>
                <w:sz w:val="32"/>
                <w:szCs w:val="30"/>
                <w:fitText w:val="2880" w:id="-1758719228"/>
              </w:rPr>
              <w:t>人</w:t>
            </w:r>
          </w:p>
        </w:tc>
        <w:tc>
          <w:tcPr>
            <w:tcW w:w="3969" w:type="dxa"/>
            <w:shd w:val="clear" w:color="auto" w:fill="auto"/>
          </w:tcPr>
          <w:p w14:paraId="39CBD3FE" w14:textId="51C383F2" w:rsidR="00F14EEE" w:rsidRPr="001233EA" w:rsidRDefault="00F14EEE" w:rsidP="00C43CFC">
            <w:pPr>
              <w:jc w:val="left"/>
            </w:pPr>
            <w:r w:rsidRPr="001233EA">
              <w:rPr>
                <w:rFonts w:eastAsia="仿宋_GB2312"/>
                <w:sz w:val="32"/>
                <w:szCs w:val="30"/>
              </w:rPr>
              <w:t>：</w:t>
            </w:r>
            <w:r w:rsidRPr="001233EA"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</w:t>
            </w:r>
            <w:r w:rsidR="00E64EA7">
              <w:rPr>
                <w:rFonts w:eastAsia="仿宋_GB2312" w:hint="eastAsia"/>
                <w:spacing w:val="-14"/>
                <w:sz w:val="32"/>
                <w:szCs w:val="32"/>
                <w:u w:val="single"/>
              </w:rPr>
              <w:t xml:space="preserve">     </w:t>
            </w:r>
            <w:r w:rsidR="003928A9">
              <w:rPr>
                <w:rFonts w:eastAsia="仿宋_GB2312" w:hint="eastAsia"/>
                <w:spacing w:val="-14"/>
                <w:sz w:val="32"/>
                <w:szCs w:val="32"/>
                <w:u w:val="single"/>
              </w:rPr>
              <w:t>董恩海</w:t>
            </w:r>
            <w:r w:rsidRPr="001233EA"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</w:t>
            </w:r>
          </w:p>
        </w:tc>
      </w:tr>
      <w:tr w:rsidR="00F14EEE" w:rsidRPr="001233EA" w14:paraId="34663B9F" w14:textId="77777777" w:rsidTr="00C43CFC">
        <w:trPr>
          <w:jc w:val="center"/>
        </w:trPr>
        <w:tc>
          <w:tcPr>
            <w:tcW w:w="2977" w:type="dxa"/>
            <w:shd w:val="clear" w:color="auto" w:fill="auto"/>
          </w:tcPr>
          <w:p w14:paraId="55216B70" w14:textId="77777777" w:rsidR="00F14EEE" w:rsidRPr="001233EA" w:rsidRDefault="00F14EEE" w:rsidP="00C43CFC">
            <w:r w:rsidRPr="00E20E4F">
              <w:rPr>
                <w:rFonts w:eastAsia="仿宋_GB2312"/>
                <w:spacing w:val="260"/>
                <w:kern w:val="0"/>
                <w:sz w:val="32"/>
                <w:szCs w:val="30"/>
                <w:fitText w:val="2880" w:id="-1758719227"/>
              </w:rPr>
              <w:t>联系电</w:t>
            </w:r>
            <w:r w:rsidRPr="00E20E4F">
              <w:rPr>
                <w:rFonts w:eastAsia="仿宋_GB2312"/>
                <w:spacing w:val="20"/>
                <w:kern w:val="0"/>
                <w:sz w:val="32"/>
                <w:szCs w:val="30"/>
                <w:fitText w:val="2880" w:id="-1758719227"/>
              </w:rPr>
              <w:t>话</w:t>
            </w:r>
          </w:p>
        </w:tc>
        <w:tc>
          <w:tcPr>
            <w:tcW w:w="3969" w:type="dxa"/>
            <w:shd w:val="clear" w:color="auto" w:fill="auto"/>
          </w:tcPr>
          <w:p w14:paraId="7E2389B1" w14:textId="54A9B5E0" w:rsidR="00F14EEE" w:rsidRPr="001233EA" w:rsidRDefault="00F14EEE" w:rsidP="00C43CFC">
            <w:pPr>
              <w:jc w:val="left"/>
            </w:pPr>
            <w:r w:rsidRPr="001233EA">
              <w:rPr>
                <w:rFonts w:eastAsia="仿宋_GB2312"/>
                <w:sz w:val="32"/>
                <w:szCs w:val="30"/>
              </w:rPr>
              <w:t>：</w:t>
            </w:r>
            <w:r w:rsidRPr="001233EA"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</w:t>
            </w:r>
            <w:r w:rsidR="00E64EA7">
              <w:rPr>
                <w:rFonts w:eastAsia="仿宋_GB2312" w:hint="eastAsia"/>
                <w:spacing w:val="-14"/>
                <w:sz w:val="32"/>
                <w:szCs w:val="32"/>
                <w:u w:val="single"/>
              </w:rPr>
              <w:t xml:space="preserve">  </w:t>
            </w:r>
            <w:r w:rsidR="003928A9">
              <w:rPr>
                <w:rFonts w:eastAsia="仿宋_GB2312" w:hint="eastAsia"/>
                <w:spacing w:val="-14"/>
                <w:sz w:val="32"/>
                <w:szCs w:val="32"/>
                <w:u w:val="single"/>
              </w:rPr>
              <w:t>19901705243</w:t>
            </w:r>
            <w:r w:rsidRPr="001233EA"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</w:t>
            </w:r>
          </w:p>
        </w:tc>
      </w:tr>
      <w:tr w:rsidR="00F14EEE" w:rsidRPr="001233EA" w14:paraId="41907C06" w14:textId="77777777" w:rsidTr="00C43CFC">
        <w:trPr>
          <w:jc w:val="center"/>
        </w:trPr>
        <w:tc>
          <w:tcPr>
            <w:tcW w:w="2977" w:type="dxa"/>
            <w:shd w:val="clear" w:color="auto" w:fill="auto"/>
          </w:tcPr>
          <w:p w14:paraId="510A0107" w14:textId="77777777" w:rsidR="00F14EEE" w:rsidRPr="001233EA" w:rsidRDefault="00F14EEE" w:rsidP="00C43CFC">
            <w:pPr>
              <w:rPr>
                <w:rFonts w:eastAsia="仿宋_GB2312"/>
                <w:sz w:val="32"/>
                <w:szCs w:val="30"/>
              </w:rPr>
            </w:pPr>
            <w:r w:rsidRPr="00E20E4F">
              <w:rPr>
                <w:rFonts w:eastAsia="仿宋_GB2312"/>
                <w:spacing w:val="260"/>
                <w:kern w:val="0"/>
                <w:sz w:val="32"/>
                <w:szCs w:val="30"/>
                <w:fitText w:val="2880" w:id="-1758719226"/>
              </w:rPr>
              <w:t>电子信</w:t>
            </w:r>
            <w:r w:rsidRPr="00E20E4F">
              <w:rPr>
                <w:rFonts w:eastAsia="仿宋_GB2312"/>
                <w:spacing w:val="20"/>
                <w:kern w:val="0"/>
                <w:sz w:val="32"/>
                <w:szCs w:val="30"/>
                <w:fitText w:val="2880" w:id="-1758719226"/>
              </w:rPr>
              <w:t>箱</w:t>
            </w:r>
          </w:p>
        </w:tc>
        <w:tc>
          <w:tcPr>
            <w:tcW w:w="3969" w:type="dxa"/>
            <w:shd w:val="clear" w:color="auto" w:fill="auto"/>
          </w:tcPr>
          <w:p w14:paraId="07D64136" w14:textId="6789C402" w:rsidR="00F14EEE" w:rsidRPr="001233EA" w:rsidRDefault="00F14EEE" w:rsidP="00C43CFC">
            <w:pPr>
              <w:jc w:val="left"/>
            </w:pPr>
            <w:r w:rsidRPr="001233EA">
              <w:rPr>
                <w:rFonts w:eastAsia="仿宋_GB2312"/>
                <w:sz w:val="32"/>
                <w:szCs w:val="30"/>
              </w:rPr>
              <w:t>：</w:t>
            </w:r>
            <w:r w:rsidRPr="001233EA"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</w:t>
            </w:r>
            <w:r w:rsidR="006442C2" w:rsidRPr="006442C2">
              <w:rPr>
                <w:rFonts w:eastAsia="仿宋_GB2312"/>
                <w:spacing w:val="-14"/>
                <w:sz w:val="32"/>
                <w:szCs w:val="32"/>
                <w:u w:val="single"/>
              </w:rPr>
              <w:t>35938108</w:t>
            </w:r>
            <w:r w:rsidR="006415B4">
              <w:rPr>
                <w:rFonts w:eastAsia="仿宋_GB2312" w:hint="eastAsia"/>
                <w:spacing w:val="-14"/>
                <w:sz w:val="32"/>
                <w:szCs w:val="32"/>
                <w:u w:val="single"/>
              </w:rPr>
              <w:t>@qq.com</w:t>
            </w:r>
            <w:r w:rsidRPr="001233EA"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</w:t>
            </w:r>
          </w:p>
        </w:tc>
      </w:tr>
      <w:tr w:rsidR="00F14EEE" w:rsidRPr="001233EA" w14:paraId="48655A01" w14:textId="77777777" w:rsidTr="00C43CFC">
        <w:trPr>
          <w:jc w:val="center"/>
        </w:trPr>
        <w:tc>
          <w:tcPr>
            <w:tcW w:w="2977" w:type="dxa"/>
            <w:shd w:val="clear" w:color="auto" w:fill="auto"/>
          </w:tcPr>
          <w:p w14:paraId="5EF2CFFD" w14:textId="77777777" w:rsidR="00F14EEE" w:rsidRPr="001233EA" w:rsidRDefault="00F14EEE" w:rsidP="00C43CFC">
            <w:pPr>
              <w:rPr>
                <w:rFonts w:eastAsia="仿宋_GB2312"/>
                <w:sz w:val="32"/>
                <w:szCs w:val="30"/>
              </w:rPr>
            </w:pPr>
            <w:r w:rsidRPr="001B5A80">
              <w:rPr>
                <w:rFonts w:eastAsia="仿宋_GB2312"/>
                <w:spacing w:val="96"/>
                <w:kern w:val="0"/>
                <w:sz w:val="32"/>
                <w:szCs w:val="30"/>
                <w:fitText w:val="2880" w:id="-1758719225"/>
              </w:rPr>
              <w:t>合作高校名</w:t>
            </w:r>
            <w:r w:rsidRPr="001B5A80">
              <w:rPr>
                <w:rFonts w:eastAsia="仿宋_GB2312"/>
                <w:kern w:val="0"/>
                <w:sz w:val="32"/>
                <w:szCs w:val="30"/>
                <w:fitText w:val="2880" w:id="-1758719225"/>
              </w:rPr>
              <w:t>称</w:t>
            </w:r>
          </w:p>
        </w:tc>
        <w:tc>
          <w:tcPr>
            <w:tcW w:w="3969" w:type="dxa"/>
            <w:shd w:val="clear" w:color="auto" w:fill="auto"/>
          </w:tcPr>
          <w:p w14:paraId="242206A3" w14:textId="0DB33FD9" w:rsidR="00F14EEE" w:rsidRPr="001233EA" w:rsidRDefault="00F14EEE" w:rsidP="00C43CFC">
            <w:pPr>
              <w:jc w:val="left"/>
            </w:pPr>
            <w:r w:rsidRPr="001233EA">
              <w:rPr>
                <w:rFonts w:eastAsia="仿宋_GB2312"/>
                <w:sz w:val="32"/>
                <w:szCs w:val="30"/>
              </w:rPr>
              <w:t>：</w:t>
            </w:r>
            <w:r w:rsidRPr="001233EA"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</w:t>
            </w:r>
            <w:r w:rsidR="00E64EA7">
              <w:rPr>
                <w:rFonts w:eastAsia="仿宋_GB2312" w:hint="eastAsia"/>
                <w:spacing w:val="-14"/>
                <w:sz w:val="32"/>
                <w:szCs w:val="32"/>
                <w:u w:val="single"/>
              </w:rPr>
              <w:t xml:space="preserve"> </w:t>
            </w:r>
            <w:r w:rsidR="003928A9">
              <w:rPr>
                <w:rFonts w:eastAsia="仿宋_GB2312" w:hint="eastAsia"/>
                <w:spacing w:val="-14"/>
                <w:sz w:val="32"/>
                <w:szCs w:val="32"/>
                <w:u w:val="single"/>
              </w:rPr>
              <w:t>江苏师范大学</w:t>
            </w:r>
            <w:r w:rsidRPr="001233EA"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</w:t>
            </w:r>
          </w:p>
        </w:tc>
      </w:tr>
    </w:tbl>
    <w:p w14:paraId="733ABA71" w14:textId="77777777" w:rsidR="00F14EEE" w:rsidRPr="001233EA" w:rsidRDefault="00F14EEE" w:rsidP="00F14EEE">
      <w:pPr>
        <w:spacing w:beforeLines="100" w:before="312"/>
        <w:jc w:val="center"/>
        <w:rPr>
          <w:color w:val="FF0000"/>
        </w:rPr>
      </w:pPr>
    </w:p>
    <w:p w14:paraId="2F0F7857" w14:textId="77777777" w:rsidR="00F14EEE" w:rsidRPr="001233EA" w:rsidRDefault="00F14EEE" w:rsidP="00F14EEE">
      <w:pPr>
        <w:spacing w:beforeLines="100" w:before="312"/>
        <w:jc w:val="center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140"/>
        <w:gridCol w:w="1260"/>
      </w:tblGrid>
      <w:tr w:rsidR="00F14EEE" w:rsidRPr="001233EA" w14:paraId="6A8F41E3" w14:textId="77777777" w:rsidTr="00C43CFC">
        <w:trPr>
          <w:jc w:val="center"/>
        </w:trPr>
        <w:tc>
          <w:tcPr>
            <w:tcW w:w="4140" w:type="dxa"/>
          </w:tcPr>
          <w:p w14:paraId="7F885BAC" w14:textId="77777777" w:rsidR="00F14EEE" w:rsidRPr="001233EA" w:rsidRDefault="00F14EEE" w:rsidP="00C43CFC"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  <w:r w:rsidRPr="001233EA">
              <w:rPr>
                <w:sz w:val="30"/>
                <w:szCs w:val="30"/>
              </w:rPr>
              <w:t>江苏省教育厅</w:t>
            </w:r>
          </w:p>
        </w:tc>
        <w:tc>
          <w:tcPr>
            <w:tcW w:w="1260" w:type="dxa"/>
            <w:vMerge w:val="restart"/>
            <w:vAlign w:val="center"/>
          </w:tcPr>
          <w:p w14:paraId="2D31CCEC" w14:textId="77777777" w:rsidR="00F14EEE" w:rsidRPr="001233EA" w:rsidRDefault="00F14EEE" w:rsidP="00C43CFC">
            <w:pPr>
              <w:adjustRightInd w:val="0"/>
              <w:snapToGrid w:val="0"/>
              <w:spacing w:line="480" w:lineRule="exact"/>
              <w:jc w:val="center"/>
              <w:rPr>
                <w:sz w:val="30"/>
                <w:szCs w:val="30"/>
              </w:rPr>
            </w:pPr>
            <w:r w:rsidRPr="001233EA">
              <w:rPr>
                <w:sz w:val="30"/>
                <w:szCs w:val="30"/>
              </w:rPr>
              <w:t>制表</w:t>
            </w:r>
          </w:p>
        </w:tc>
      </w:tr>
      <w:tr w:rsidR="00F14EEE" w:rsidRPr="001233EA" w14:paraId="2013C59F" w14:textId="77777777" w:rsidTr="00C43CFC">
        <w:trPr>
          <w:jc w:val="center"/>
        </w:trPr>
        <w:tc>
          <w:tcPr>
            <w:tcW w:w="4140" w:type="dxa"/>
          </w:tcPr>
          <w:p w14:paraId="47EED847" w14:textId="77777777" w:rsidR="00F14EEE" w:rsidRDefault="00F14EEE" w:rsidP="00C43CFC"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  <w:r w:rsidRPr="001233EA">
              <w:rPr>
                <w:sz w:val="30"/>
                <w:szCs w:val="30"/>
              </w:rPr>
              <w:t>江苏省科学技术厅</w:t>
            </w:r>
          </w:p>
          <w:p w14:paraId="14DF9E99" w14:textId="29088BFB" w:rsidR="00B02A5F" w:rsidRPr="001233EA" w:rsidRDefault="00B02A5F" w:rsidP="00C43CFC"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</w:p>
        </w:tc>
        <w:tc>
          <w:tcPr>
            <w:tcW w:w="1260" w:type="dxa"/>
            <w:vMerge/>
            <w:vAlign w:val="center"/>
          </w:tcPr>
          <w:p w14:paraId="61D41418" w14:textId="77777777" w:rsidR="00F14EEE" w:rsidRPr="001233EA" w:rsidRDefault="00F14EEE" w:rsidP="00C43CFC">
            <w:pPr>
              <w:widowControl/>
              <w:jc w:val="left"/>
              <w:rPr>
                <w:sz w:val="30"/>
                <w:szCs w:val="30"/>
              </w:rPr>
            </w:pPr>
          </w:p>
        </w:tc>
      </w:tr>
    </w:tbl>
    <w:p w14:paraId="319123A1" w14:textId="57EDC1F0" w:rsidR="00F14EEE" w:rsidRPr="00B02A5F" w:rsidRDefault="00E45FC0" w:rsidP="00F14EEE">
      <w:pPr>
        <w:adjustRightInd w:val="0"/>
        <w:snapToGrid w:val="0"/>
        <w:spacing w:line="480" w:lineRule="exact"/>
        <w:jc w:val="center"/>
        <w:rPr>
          <w:sz w:val="32"/>
          <w:szCs w:val="32"/>
        </w:rPr>
      </w:pPr>
      <w:bookmarkStart w:id="0" w:name="_Hlk106357978"/>
      <w:r w:rsidRPr="00B02A5F">
        <w:rPr>
          <w:rFonts w:hint="eastAsia"/>
          <w:sz w:val="32"/>
          <w:szCs w:val="32"/>
        </w:rPr>
        <w:t>2</w:t>
      </w:r>
      <w:r w:rsidRPr="00B02A5F">
        <w:rPr>
          <w:sz w:val="32"/>
          <w:szCs w:val="32"/>
        </w:rPr>
        <w:t>022</w:t>
      </w:r>
      <w:r w:rsidRPr="00B02A5F">
        <w:rPr>
          <w:rFonts w:hint="eastAsia"/>
          <w:sz w:val="32"/>
          <w:szCs w:val="32"/>
        </w:rPr>
        <w:t>年</w:t>
      </w:r>
      <w:r w:rsidRPr="00B02A5F">
        <w:rPr>
          <w:rFonts w:hint="eastAsia"/>
          <w:sz w:val="32"/>
          <w:szCs w:val="32"/>
        </w:rPr>
        <w:t>6</w:t>
      </w:r>
      <w:r w:rsidRPr="00B02A5F">
        <w:rPr>
          <w:rFonts w:hint="eastAsia"/>
          <w:sz w:val="32"/>
          <w:szCs w:val="32"/>
        </w:rPr>
        <w:t>月</w:t>
      </w:r>
    </w:p>
    <w:bookmarkEnd w:id="0"/>
    <w:p w14:paraId="28109A2D" w14:textId="77777777" w:rsidR="00F14EEE" w:rsidRPr="001233EA" w:rsidRDefault="00F14EEE" w:rsidP="00F14EEE">
      <w:pPr>
        <w:spacing w:beforeLines="50" w:before="156" w:line="380" w:lineRule="exact"/>
        <w:rPr>
          <w:szCs w:val="21"/>
        </w:rPr>
        <w:sectPr w:rsidR="00F14EEE" w:rsidRPr="001233EA" w:rsidSect="00F14EEE">
          <w:footerReference w:type="even" r:id="rId10"/>
          <w:footerReference w:type="default" r:id="rId11"/>
          <w:footerReference w:type="first" r:id="rId12"/>
          <w:pgSz w:w="11906" w:h="16838" w:code="9"/>
          <w:pgMar w:top="1418" w:right="1531" w:bottom="1701" w:left="1531" w:header="851" w:footer="992" w:gutter="0"/>
          <w:cols w:space="425"/>
          <w:docGrid w:type="lines" w:linePitch="312"/>
        </w:sectPr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1417"/>
        <w:gridCol w:w="442"/>
        <w:gridCol w:w="409"/>
        <w:gridCol w:w="1238"/>
        <w:gridCol w:w="888"/>
        <w:gridCol w:w="567"/>
        <w:gridCol w:w="1080"/>
        <w:gridCol w:w="196"/>
        <w:gridCol w:w="1176"/>
      </w:tblGrid>
      <w:tr w:rsidR="00F14EEE" w:rsidRPr="001233EA" w14:paraId="41A9EB55" w14:textId="77777777" w:rsidTr="00C542F8">
        <w:trPr>
          <w:trHeight w:val="567"/>
          <w:jc w:val="center"/>
        </w:trPr>
        <w:tc>
          <w:tcPr>
            <w:tcW w:w="1627" w:type="dxa"/>
            <w:vAlign w:val="center"/>
          </w:tcPr>
          <w:p w14:paraId="1FF77D27" w14:textId="77777777" w:rsidR="00F14EEE" w:rsidRPr="001233EA" w:rsidRDefault="00F14EEE" w:rsidP="00C43C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233EA">
              <w:rPr>
                <w:rFonts w:eastAsia="仿宋_GB2312"/>
                <w:sz w:val="24"/>
              </w:rPr>
              <w:lastRenderedPageBreak/>
              <w:t>申请设站</w:t>
            </w:r>
          </w:p>
          <w:p w14:paraId="7488FB9C" w14:textId="77777777" w:rsidR="00F14EEE" w:rsidRPr="001233EA" w:rsidRDefault="00F14EEE" w:rsidP="00C43C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233EA">
              <w:rPr>
                <w:rFonts w:eastAsia="仿宋_GB2312"/>
                <w:sz w:val="24"/>
              </w:rPr>
              <w:t>单位名称</w:t>
            </w:r>
          </w:p>
        </w:tc>
        <w:tc>
          <w:tcPr>
            <w:tcW w:w="7413" w:type="dxa"/>
            <w:gridSpan w:val="9"/>
            <w:vAlign w:val="center"/>
          </w:tcPr>
          <w:p w14:paraId="46298396" w14:textId="6B3CD654" w:rsidR="00F14EEE" w:rsidRPr="001233EA" w:rsidRDefault="001B5A80" w:rsidP="00C43C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上海非凡进修学院</w:t>
            </w:r>
          </w:p>
        </w:tc>
      </w:tr>
      <w:tr w:rsidR="00F14EEE" w:rsidRPr="001233EA" w14:paraId="79433EB1" w14:textId="77777777" w:rsidTr="00BB7A96">
        <w:trPr>
          <w:trHeight w:val="567"/>
          <w:jc w:val="center"/>
        </w:trPr>
        <w:tc>
          <w:tcPr>
            <w:tcW w:w="1627" w:type="dxa"/>
            <w:vAlign w:val="center"/>
          </w:tcPr>
          <w:p w14:paraId="2EB5ED8D" w14:textId="77777777" w:rsidR="00F14EEE" w:rsidRPr="001233EA" w:rsidRDefault="00F14EEE" w:rsidP="00C43C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233EA">
              <w:rPr>
                <w:rFonts w:eastAsia="仿宋_GB2312"/>
                <w:sz w:val="24"/>
              </w:rPr>
              <w:t>企业规模</w:t>
            </w:r>
          </w:p>
        </w:tc>
        <w:tc>
          <w:tcPr>
            <w:tcW w:w="1859" w:type="dxa"/>
            <w:gridSpan w:val="2"/>
            <w:vAlign w:val="center"/>
          </w:tcPr>
          <w:p w14:paraId="1467139D" w14:textId="70A79832" w:rsidR="00F14EEE" w:rsidRPr="001233EA" w:rsidRDefault="001B5A80" w:rsidP="00C43C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小型</w:t>
            </w:r>
          </w:p>
        </w:tc>
        <w:tc>
          <w:tcPr>
            <w:tcW w:w="4182" w:type="dxa"/>
            <w:gridSpan w:val="5"/>
            <w:vAlign w:val="center"/>
          </w:tcPr>
          <w:p w14:paraId="51683C42" w14:textId="77777777" w:rsidR="00F14EEE" w:rsidRPr="001233EA" w:rsidRDefault="00F14EEE" w:rsidP="00C43C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233EA">
              <w:rPr>
                <w:rFonts w:eastAsia="仿宋_GB2312"/>
                <w:sz w:val="24"/>
              </w:rPr>
              <w:t>是否公益性企业</w:t>
            </w:r>
          </w:p>
        </w:tc>
        <w:tc>
          <w:tcPr>
            <w:tcW w:w="1372" w:type="dxa"/>
            <w:gridSpan w:val="2"/>
            <w:vAlign w:val="center"/>
          </w:tcPr>
          <w:p w14:paraId="26DCA218" w14:textId="17F7553F" w:rsidR="00F14EEE" w:rsidRPr="001233EA" w:rsidRDefault="001B5A80" w:rsidP="00C43C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否</w:t>
            </w:r>
          </w:p>
        </w:tc>
      </w:tr>
      <w:tr w:rsidR="00F14EEE" w:rsidRPr="001233EA" w14:paraId="0086AD02" w14:textId="77777777" w:rsidTr="00BB7A96">
        <w:trPr>
          <w:trHeight w:val="567"/>
          <w:jc w:val="center"/>
        </w:trPr>
        <w:tc>
          <w:tcPr>
            <w:tcW w:w="1627" w:type="dxa"/>
            <w:vAlign w:val="center"/>
          </w:tcPr>
          <w:p w14:paraId="23C9138C" w14:textId="77777777" w:rsidR="00F14EEE" w:rsidRPr="001233EA" w:rsidRDefault="00F14EEE" w:rsidP="00C43C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233EA">
              <w:rPr>
                <w:rFonts w:eastAsia="仿宋_GB2312"/>
                <w:sz w:val="24"/>
              </w:rPr>
              <w:t>企业信用</w:t>
            </w:r>
          </w:p>
          <w:p w14:paraId="73FFB673" w14:textId="77777777" w:rsidR="00F14EEE" w:rsidRPr="001233EA" w:rsidRDefault="00F14EEE" w:rsidP="00C43C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233EA">
              <w:rPr>
                <w:rFonts w:eastAsia="仿宋_GB2312"/>
                <w:sz w:val="24"/>
              </w:rPr>
              <w:t>情况</w:t>
            </w:r>
          </w:p>
        </w:tc>
        <w:tc>
          <w:tcPr>
            <w:tcW w:w="1859" w:type="dxa"/>
            <w:gridSpan w:val="2"/>
            <w:vAlign w:val="center"/>
          </w:tcPr>
          <w:p w14:paraId="34075CC1" w14:textId="15BC6481" w:rsidR="00F14EEE" w:rsidRPr="001233EA" w:rsidRDefault="001B5A80" w:rsidP="00C43C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良</w:t>
            </w:r>
          </w:p>
        </w:tc>
        <w:tc>
          <w:tcPr>
            <w:tcW w:w="4182" w:type="dxa"/>
            <w:gridSpan w:val="5"/>
            <w:vAlign w:val="center"/>
          </w:tcPr>
          <w:p w14:paraId="197E1F13" w14:textId="77777777" w:rsidR="00F14EEE" w:rsidRPr="001233EA" w:rsidRDefault="00F14EEE" w:rsidP="00C43C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233EA">
              <w:rPr>
                <w:rFonts w:eastAsia="仿宋_GB2312"/>
                <w:sz w:val="24"/>
              </w:rPr>
              <w:t>上年度研发经费投入（万）</w:t>
            </w:r>
          </w:p>
        </w:tc>
        <w:tc>
          <w:tcPr>
            <w:tcW w:w="1372" w:type="dxa"/>
            <w:gridSpan w:val="2"/>
            <w:shd w:val="clear" w:color="auto" w:fill="FFFFFF" w:themeFill="background1"/>
            <w:vAlign w:val="center"/>
          </w:tcPr>
          <w:p w14:paraId="167ACFE8" w14:textId="4AFC21A4" w:rsidR="00F14EEE" w:rsidRPr="005E5AA5" w:rsidRDefault="005E5AA5" w:rsidP="00C43CFC">
            <w:pPr>
              <w:spacing w:line="360" w:lineRule="exact"/>
              <w:jc w:val="center"/>
              <w:rPr>
                <w:rFonts w:eastAsia="仿宋_GB2312"/>
                <w:sz w:val="24"/>
                <w:highlight w:val="yellow"/>
              </w:rPr>
            </w:pPr>
            <w:r w:rsidRPr="005E5AA5">
              <w:rPr>
                <w:rFonts w:eastAsia="仿宋_GB2312" w:hint="eastAsia"/>
                <w:sz w:val="24"/>
              </w:rPr>
              <w:t>10</w:t>
            </w:r>
            <w:r w:rsidR="003C3863">
              <w:rPr>
                <w:rFonts w:eastAsia="仿宋_GB2312" w:hint="eastAsia"/>
                <w:sz w:val="24"/>
              </w:rPr>
              <w:t>0</w:t>
            </w:r>
          </w:p>
        </w:tc>
      </w:tr>
      <w:tr w:rsidR="00F14EEE" w:rsidRPr="001233EA" w14:paraId="33D46D64" w14:textId="77777777" w:rsidTr="00BB7A96">
        <w:trPr>
          <w:trHeight w:val="567"/>
          <w:jc w:val="center"/>
        </w:trPr>
        <w:tc>
          <w:tcPr>
            <w:tcW w:w="1627" w:type="dxa"/>
            <w:vMerge w:val="restart"/>
            <w:vAlign w:val="center"/>
          </w:tcPr>
          <w:p w14:paraId="49A7E245" w14:textId="77777777" w:rsidR="00F14EEE" w:rsidRPr="001233EA" w:rsidRDefault="00F14EEE" w:rsidP="00C43CFC">
            <w:pPr>
              <w:jc w:val="center"/>
              <w:rPr>
                <w:rFonts w:eastAsia="仿宋_GB2312"/>
                <w:sz w:val="24"/>
              </w:rPr>
            </w:pPr>
            <w:r w:rsidRPr="001233EA">
              <w:rPr>
                <w:rFonts w:eastAsia="仿宋_GB2312"/>
                <w:sz w:val="24"/>
              </w:rPr>
              <w:t>专职研发</w:t>
            </w:r>
          </w:p>
          <w:p w14:paraId="48A041EA" w14:textId="77777777" w:rsidR="00F14EEE" w:rsidRPr="001233EA" w:rsidRDefault="00F14EEE" w:rsidP="00C43CFC">
            <w:pPr>
              <w:jc w:val="center"/>
              <w:rPr>
                <w:rFonts w:eastAsia="仿宋_GB2312"/>
                <w:sz w:val="24"/>
              </w:rPr>
            </w:pPr>
            <w:r w:rsidRPr="001233EA">
              <w:rPr>
                <w:rFonts w:eastAsia="仿宋_GB2312"/>
                <w:sz w:val="24"/>
              </w:rPr>
              <w:t>人员</w:t>
            </w:r>
            <w:r w:rsidRPr="001233EA">
              <w:rPr>
                <w:rFonts w:eastAsia="仿宋_GB2312"/>
                <w:sz w:val="24"/>
              </w:rPr>
              <w:t>(</w:t>
            </w:r>
            <w:r w:rsidRPr="001233EA">
              <w:rPr>
                <w:rFonts w:eastAsia="仿宋_GB2312"/>
                <w:sz w:val="24"/>
              </w:rPr>
              <w:t>人</w:t>
            </w:r>
            <w:r w:rsidRPr="001233EA">
              <w:rPr>
                <w:rFonts w:eastAsia="仿宋_GB2312"/>
                <w:sz w:val="24"/>
              </w:rPr>
              <w:t>)</w:t>
            </w:r>
          </w:p>
        </w:tc>
        <w:tc>
          <w:tcPr>
            <w:tcW w:w="1859" w:type="dxa"/>
            <w:gridSpan w:val="2"/>
            <w:vMerge w:val="restart"/>
            <w:vAlign w:val="center"/>
          </w:tcPr>
          <w:p w14:paraId="470D92F0" w14:textId="39FAA6C8" w:rsidR="00F14EEE" w:rsidRPr="001233EA" w:rsidRDefault="00592BAC" w:rsidP="00C43CF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6</w:t>
            </w:r>
          </w:p>
        </w:tc>
        <w:tc>
          <w:tcPr>
            <w:tcW w:w="409" w:type="dxa"/>
            <w:vMerge w:val="restart"/>
            <w:vAlign w:val="center"/>
          </w:tcPr>
          <w:p w14:paraId="6ECACE5C" w14:textId="77777777" w:rsidR="00F14EEE" w:rsidRPr="001233EA" w:rsidRDefault="00F14EEE" w:rsidP="00C43CFC">
            <w:pPr>
              <w:jc w:val="center"/>
              <w:rPr>
                <w:rFonts w:eastAsia="仿宋_GB2312"/>
                <w:sz w:val="24"/>
              </w:rPr>
            </w:pPr>
            <w:r w:rsidRPr="001233EA">
              <w:rPr>
                <w:rFonts w:eastAsia="仿宋_GB2312"/>
                <w:sz w:val="24"/>
              </w:rPr>
              <w:t>其中</w:t>
            </w:r>
          </w:p>
        </w:tc>
        <w:tc>
          <w:tcPr>
            <w:tcW w:w="1238" w:type="dxa"/>
            <w:vAlign w:val="center"/>
          </w:tcPr>
          <w:p w14:paraId="755BA311" w14:textId="77777777" w:rsidR="00F14EEE" w:rsidRPr="001233EA" w:rsidRDefault="00F14EEE" w:rsidP="00C43CFC">
            <w:pPr>
              <w:jc w:val="center"/>
              <w:rPr>
                <w:rFonts w:eastAsia="仿宋_GB2312"/>
                <w:sz w:val="24"/>
              </w:rPr>
            </w:pPr>
            <w:r w:rsidRPr="001233EA">
              <w:rPr>
                <w:rFonts w:eastAsia="仿宋_GB2312"/>
                <w:sz w:val="24"/>
              </w:rPr>
              <w:t>博士</w:t>
            </w:r>
          </w:p>
        </w:tc>
        <w:tc>
          <w:tcPr>
            <w:tcW w:w="1455" w:type="dxa"/>
            <w:gridSpan w:val="2"/>
            <w:vAlign w:val="center"/>
          </w:tcPr>
          <w:p w14:paraId="578BC8EC" w14:textId="776857B1" w:rsidR="00F14EEE" w:rsidRPr="001233EA" w:rsidRDefault="001B5A80" w:rsidP="00C43CF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14:paraId="28A7E86B" w14:textId="77777777" w:rsidR="00F14EEE" w:rsidRPr="001233EA" w:rsidRDefault="00F14EEE" w:rsidP="00C43CFC">
            <w:pPr>
              <w:jc w:val="center"/>
              <w:rPr>
                <w:rFonts w:eastAsia="仿宋_GB2312"/>
                <w:sz w:val="24"/>
              </w:rPr>
            </w:pPr>
            <w:r w:rsidRPr="001233EA">
              <w:rPr>
                <w:rFonts w:eastAsia="仿宋_GB2312"/>
                <w:sz w:val="24"/>
              </w:rPr>
              <w:t>硕士</w:t>
            </w:r>
          </w:p>
        </w:tc>
        <w:tc>
          <w:tcPr>
            <w:tcW w:w="1176" w:type="dxa"/>
            <w:vAlign w:val="center"/>
          </w:tcPr>
          <w:p w14:paraId="4C8C0CD0" w14:textId="3E6E79C1" w:rsidR="00F14EEE" w:rsidRPr="001233EA" w:rsidRDefault="00592BAC" w:rsidP="001B5A80">
            <w:pPr>
              <w:ind w:firstLineChars="50" w:firstLine="12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6</w:t>
            </w:r>
          </w:p>
        </w:tc>
      </w:tr>
      <w:tr w:rsidR="00F14EEE" w:rsidRPr="001233EA" w14:paraId="1AFCF856" w14:textId="77777777" w:rsidTr="00BB7A96">
        <w:trPr>
          <w:trHeight w:val="567"/>
          <w:jc w:val="center"/>
        </w:trPr>
        <w:tc>
          <w:tcPr>
            <w:tcW w:w="1627" w:type="dxa"/>
            <w:vMerge/>
            <w:vAlign w:val="center"/>
          </w:tcPr>
          <w:p w14:paraId="77756965" w14:textId="77777777" w:rsidR="00F14EEE" w:rsidRPr="001233EA" w:rsidRDefault="00F14EEE" w:rsidP="00C43C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gridSpan w:val="2"/>
            <w:vMerge/>
            <w:vAlign w:val="center"/>
          </w:tcPr>
          <w:p w14:paraId="6E594040" w14:textId="77777777" w:rsidR="00F14EEE" w:rsidRPr="001233EA" w:rsidRDefault="00F14EEE" w:rsidP="00C43C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9" w:type="dxa"/>
            <w:vMerge/>
            <w:vAlign w:val="center"/>
          </w:tcPr>
          <w:p w14:paraId="7102BB20" w14:textId="77777777" w:rsidR="00F14EEE" w:rsidRPr="001233EA" w:rsidRDefault="00F14EEE" w:rsidP="00C43C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8" w:type="dxa"/>
            <w:vAlign w:val="center"/>
          </w:tcPr>
          <w:p w14:paraId="10D1BFC7" w14:textId="77777777" w:rsidR="00F14EEE" w:rsidRPr="001233EA" w:rsidRDefault="00F14EEE" w:rsidP="00C43CFC">
            <w:pPr>
              <w:ind w:left="12"/>
              <w:jc w:val="center"/>
              <w:rPr>
                <w:rFonts w:eastAsia="仿宋_GB2312"/>
                <w:sz w:val="24"/>
              </w:rPr>
            </w:pPr>
            <w:r w:rsidRPr="001233EA">
              <w:rPr>
                <w:rFonts w:eastAsia="仿宋_GB2312"/>
                <w:sz w:val="24"/>
              </w:rPr>
              <w:t>高级职称</w:t>
            </w:r>
          </w:p>
        </w:tc>
        <w:tc>
          <w:tcPr>
            <w:tcW w:w="1455" w:type="dxa"/>
            <w:gridSpan w:val="2"/>
            <w:vAlign w:val="center"/>
          </w:tcPr>
          <w:p w14:paraId="59B6E03A" w14:textId="78F90F4B" w:rsidR="00F14EEE" w:rsidRPr="001233EA" w:rsidRDefault="001B5A80" w:rsidP="00C43CFC">
            <w:pPr>
              <w:ind w:left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14:paraId="57C4EDFB" w14:textId="77777777" w:rsidR="00F14EEE" w:rsidRPr="001233EA" w:rsidRDefault="00F14EEE" w:rsidP="00C43CFC">
            <w:pPr>
              <w:ind w:left="12"/>
              <w:jc w:val="center"/>
              <w:rPr>
                <w:rFonts w:eastAsia="仿宋_GB2312"/>
                <w:sz w:val="24"/>
              </w:rPr>
            </w:pPr>
            <w:r w:rsidRPr="001233EA">
              <w:rPr>
                <w:rFonts w:eastAsia="仿宋_GB2312"/>
                <w:sz w:val="24"/>
              </w:rPr>
              <w:t>中级职称</w:t>
            </w:r>
          </w:p>
        </w:tc>
        <w:tc>
          <w:tcPr>
            <w:tcW w:w="1176" w:type="dxa"/>
            <w:vAlign w:val="center"/>
          </w:tcPr>
          <w:p w14:paraId="38EA9904" w14:textId="5D1D69B7" w:rsidR="00F14EEE" w:rsidRPr="001233EA" w:rsidRDefault="001B5A80" w:rsidP="001B5A80">
            <w:pPr>
              <w:ind w:firstLineChars="50" w:firstLine="12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</w:tr>
      <w:tr w:rsidR="00F14EEE" w:rsidRPr="001233EA" w14:paraId="26EB41E1" w14:textId="77777777" w:rsidTr="00C542F8">
        <w:trPr>
          <w:trHeight w:val="567"/>
          <w:jc w:val="center"/>
        </w:trPr>
        <w:tc>
          <w:tcPr>
            <w:tcW w:w="9040" w:type="dxa"/>
            <w:gridSpan w:val="10"/>
            <w:vAlign w:val="center"/>
          </w:tcPr>
          <w:p w14:paraId="75CFB276" w14:textId="77777777" w:rsidR="00F14EEE" w:rsidRPr="001233EA" w:rsidRDefault="00F14EEE" w:rsidP="00C43CFC">
            <w:pPr>
              <w:jc w:val="center"/>
              <w:rPr>
                <w:rFonts w:eastAsia="仿宋_GB2312"/>
                <w:b/>
                <w:sz w:val="24"/>
              </w:rPr>
            </w:pPr>
            <w:r w:rsidRPr="001233EA">
              <w:rPr>
                <w:rFonts w:eastAsia="仿宋_GB2312"/>
                <w:b/>
                <w:sz w:val="24"/>
              </w:rPr>
              <w:t>市、县级科技创新平台情况</w:t>
            </w:r>
          </w:p>
          <w:p w14:paraId="3BFE540D" w14:textId="77777777" w:rsidR="00F14EEE" w:rsidRPr="001233EA" w:rsidRDefault="00F14EEE" w:rsidP="00C43CFC">
            <w:pPr>
              <w:jc w:val="center"/>
              <w:rPr>
                <w:rFonts w:eastAsia="仿宋_GB2312"/>
                <w:sz w:val="24"/>
              </w:rPr>
            </w:pPr>
            <w:r w:rsidRPr="001233EA">
              <w:rPr>
                <w:rFonts w:eastAsia="仿宋_GB2312"/>
                <w:sz w:val="24"/>
              </w:rPr>
              <w:t>（重点实验室、工程技术研究中心、企业技术中心等，需提供证明材料）</w:t>
            </w:r>
          </w:p>
        </w:tc>
      </w:tr>
      <w:tr w:rsidR="00F14EEE" w:rsidRPr="001233EA" w14:paraId="17F410A8" w14:textId="77777777" w:rsidTr="00BB7A96">
        <w:trPr>
          <w:trHeight w:val="655"/>
          <w:jc w:val="center"/>
        </w:trPr>
        <w:tc>
          <w:tcPr>
            <w:tcW w:w="3486" w:type="dxa"/>
            <w:gridSpan w:val="3"/>
            <w:vAlign w:val="center"/>
          </w:tcPr>
          <w:p w14:paraId="2A4B0F55" w14:textId="77777777" w:rsidR="00F14EEE" w:rsidRPr="001233EA" w:rsidRDefault="00F14EEE" w:rsidP="00C43CFC">
            <w:pPr>
              <w:jc w:val="center"/>
              <w:rPr>
                <w:rFonts w:eastAsia="仿宋_GB2312"/>
                <w:sz w:val="24"/>
              </w:rPr>
            </w:pPr>
            <w:r w:rsidRPr="001233EA">
              <w:rPr>
                <w:rFonts w:eastAsia="仿宋_GB2312"/>
                <w:sz w:val="24"/>
              </w:rPr>
              <w:t>平台名称</w:t>
            </w:r>
          </w:p>
        </w:tc>
        <w:tc>
          <w:tcPr>
            <w:tcW w:w="2535" w:type="dxa"/>
            <w:gridSpan w:val="3"/>
            <w:vAlign w:val="center"/>
          </w:tcPr>
          <w:p w14:paraId="1C980B5E" w14:textId="77777777" w:rsidR="00F14EEE" w:rsidRPr="001233EA" w:rsidRDefault="00F14EEE" w:rsidP="00C43CFC">
            <w:pPr>
              <w:jc w:val="center"/>
              <w:rPr>
                <w:rFonts w:eastAsia="仿宋_GB2312"/>
                <w:sz w:val="24"/>
              </w:rPr>
            </w:pPr>
            <w:r w:rsidRPr="001233EA">
              <w:rPr>
                <w:rFonts w:eastAsia="仿宋_GB2312"/>
                <w:sz w:val="24"/>
              </w:rPr>
              <w:t>平台类别、级别</w:t>
            </w:r>
          </w:p>
        </w:tc>
        <w:tc>
          <w:tcPr>
            <w:tcW w:w="1843" w:type="dxa"/>
            <w:gridSpan w:val="3"/>
            <w:vAlign w:val="center"/>
          </w:tcPr>
          <w:p w14:paraId="0FF8E6AC" w14:textId="77777777" w:rsidR="00F14EEE" w:rsidRPr="001233EA" w:rsidRDefault="00F14EEE" w:rsidP="00C43CFC">
            <w:pPr>
              <w:jc w:val="center"/>
              <w:rPr>
                <w:rFonts w:eastAsia="仿宋_GB2312"/>
                <w:sz w:val="24"/>
              </w:rPr>
            </w:pPr>
            <w:r w:rsidRPr="001233EA">
              <w:rPr>
                <w:rFonts w:eastAsia="仿宋_GB2312"/>
                <w:sz w:val="24"/>
              </w:rPr>
              <w:t>批准单位</w:t>
            </w:r>
          </w:p>
        </w:tc>
        <w:tc>
          <w:tcPr>
            <w:tcW w:w="1176" w:type="dxa"/>
            <w:vAlign w:val="center"/>
          </w:tcPr>
          <w:p w14:paraId="5AB61FF0" w14:textId="77777777" w:rsidR="00F14EEE" w:rsidRPr="001233EA" w:rsidRDefault="00F14EEE" w:rsidP="00C43CFC">
            <w:pPr>
              <w:jc w:val="center"/>
              <w:rPr>
                <w:rFonts w:eastAsia="仿宋_GB2312"/>
                <w:sz w:val="24"/>
              </w:rPr>
            </w:pPr>
            <w:r w:rsidRPr="001233EA">
              <w:rPr>
                <w:rFonts w:eastAsia="仿宋_GB2312"/>
                <w:sz w:val="24"/>
              </w:rPr>
              <w:t>获</w:t>
            </w:r>
            <w:proofErr w:type="gramStart"/>
            <w:r w:rsidRPr="001233EA">
              <w:rPr>
                <w:rFonts w:eastAsia="仿宋_GB2312"/>
                <w:sz w:val="24"/>
              </w:rPr>
              <w:t>批时间</w:t>
            </w:r>
            <w:proofErr w:type="gramEnd"/>
          </w:p>
        </w:tc>
      </w:tr>
      <w:tr w:rsidR="00F14EEE" w:rsidRPr="001233EA" w14:paraId="72CFE0B1" w14:textId="77777777" w:rsidTr="00BB7A96">
        <w:trPr>
          <w:trHeight w:val="584"/>
          <w:jc w:val="center"/>
        </w:trPr>
        <w:tc>
          <w:tcPr>
            <w:tcW w:w="3486" w:type="dxa"/>
            <w:gridSpan w:val="3"/>
            <w:vAlign w:val="center"/>
          </w:tcPr>
          <w:p w14:paraId="092FC80A" w14:textId="0BCAA118" w:rsidR="00F14EEE" w:rsidRPr="001233EA" w:rsidRDefault="009A34E2" w:rsidP="00C43C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华东区</w:t>
            </w:r>
            <w:r>
              <w:rPr>
                <w:rFonts w:eastAsia="仿宋_GB2312" w:hint="eastAsia"/>
                <w:sz w:val="24"/>
              </w:rPr>
              <w:t>Adobe</w:t>
            </w:r>
            <w:r>
              <w:rPr>
                <w:rFonts w:eastAsia="仿宋_GB2312" w:hint="eastAsia"/>
                <w:sz w:val="24"/>
              </w:rPr>
              <w:t>中国授权培训基地及考试中心</w:t>
            </w:r>
          </w:p>
        </w:tc>
        <w:tc>
          <w:tcPr>
            <w:tcW w:w="2535" w:type="dxa"/>
            <w:gridSpan w:val="3"/>
            <w:vAlign w:val="center"/>
          </w:tcPr>
          <w:p w14:paraId="0919D44B" w14:textId="1F6B4AC3" w:rsidR="00F14EEE" w:rsidRPr="001233EA" w:rsidRDefault="009A34E2" w:rsidP="009A34E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国家</w:t>
            </w:r>
          </w:p>
        </w:tc>
        <w:tc>
          <w:tcPr>
            <w:tcW w:w="1843" w:type="dxa"/>
            <w:gridSpan w:val="3"/>
            <w:vAlign w:val="center"/>
          </w:tcPr>
          <w:p w14:paraId="3EF1FE9D" w14:textId="60950738" w:rsidR="00F14EEE" w:rsidRPr="001233EA" w:rsidRDefault="00BB7A96" w:rsidP="00C43C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Adobe</w:t>
            </w:r>
            <w:r>
              <w:rPr>
                <w:rFonts w:eastAsia="仿宋_GB2312" w:hint="eastAsia"/>
                <w:sz w:val="24"/>
              </w:rPr>
              <w:t>公司</w:t>
            </w:r>
          </w:p>
        </w:tc>
        <w:tc>
          <w:tcPr>
            <w:tcW w:w="1176" w:type="dxa"/>
            <w:vAlign w:val="center"/>
          </w:tcPr>
          <w:p w14:paraId="64C19DCE" w14:textId="404EAF2B" w:rsidR="00F14EEE" w:rsidRPr="001233EA" w:rsidRDefault="009A34E2" w:rsidP="00C43C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2018</w:t>
            </w:r>
          </w:p>
        </w:tc>
      </w:tr>
      <w:tr w:rsidR="00F14EEE" w:rsidRPr="001233EA" w14:paraId="5FE38181" w14:textId="77777777" w:rsidTr="00BB7A96">
        <w:trPr>
          <w:trHeight w:val="606"/>
          <w:jc w:val="center"/>
        </w:trPr>
        <w:tc>
          <w:tcPr>
            <w:tcW w:w="3486" w:type="dxa"/>
            <w:gridSpan w:val="3"/>
            <w:vAlign w:val="center"/>
          </w:tcPr>
          <w:p w14:paraId="2BEBE5FB" w14:textId="77777777" w:rsidR="00F14EEE" w:rsidRPr="001233EA" w:rsidRDefault="00F14EEE" w:rsidP="00C43C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35" w:type="dxa"/>
            <w:gridSpan w:val="3"/>
            <w:vAlign w:val="center"/>
          </w:tcPr>
          <w:p w14:paraId="13E29572" w14:textId="77777777" w:rsidR="00F14EEE" w:rsidRPr="001233EA" w:rsidRDefault="00F14EEE" w:rsidP="00C43C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768BDFEC" w14:textId="77777777" w:rsidR="00F14EEE" w:rsidRPr="001233EA" w:rsidRDefault="00F14EEE" w:rsidP="00C43C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6" w:type="dxa"/>
            <w:vAlign w:val="center"/>
          </w:tcPr>
          <w:p w14:paraId="6F1A52B3" w14:textId="77777777" w:rsidR="00F14EEE" w:rsidRPr="001233EA" w:rsidRDefault="00F14EEE" w:rsidP="00C43C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14EEE" w:rsidRPr="001233EA" w14:paraId="0679FC9E" w14:textId="77777777" w:rsidTr="00BB7A96">
        <w:trPr>
          <w:trHeight w:val="614"/>
          <w:jc w:val="center"/>
        </w:trPr>
        <w:tc>
          <w:tcPr>
            <w:tcW w:w="3486" w:type="dxa"/>
            <w:gridSpan w:val="3"/>
            <w:vAlign w:val="center"/>
          </w:tcPr>
          <w:p w14:paraId="35EC2208" w14:textId="77777777" w:rsidR="00F14EEE" w:rsidRPr="001233EA" w:rsidRDefault="00F14EEE" w:rsidP="00C43C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35" w:type="dxa"/>
            <w:gridSpan w:val="3"/>
            <w:vAlign w:val="center"/>
          </w:tcPr>
          <w:p w14:paraId="3EE26386" w14:textId="77777777" w:rsidR="00F14EEE" w:rsidRPr="001233EA" w:rsidRDefault="00F14EEE" w:rsidP="00C43C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0E10E49F" w14:textId="77777777" w:rsidR="00F14EEE" w:rsidRPr="001233EA" w:rsidRDefault="00F14EEE" w:rsidP="00C43C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6" w:type="dxa"/>
            <w:vAlign w:val="center"/>
          </w:tcPr>
          <w:p w14:paraId="391F728A" w14:textId="77777777" w:rsidR="00F14EEE" w:rsidRPr="001233EA" w:rsidRDefault="00F14EEE" w:rsidP="00C43C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14EEE" w:rsidRPr="001233EA" w14:paraId="42EAF13D" w14:textId="77777777" w:rsidTr="00BB7A96">
        <w:trPr>
          <w:trHeight w:val="614"/>
          <w:jc w:val="center"/>
        </w:trPr>
        <w:tc>
          <w:tcPr>
            <w:tcW w:w="3486" w:type="dxa"/>
            <w:gridSpan w:val="3"/>
            <w:vAlign w:val="center"/>
          </w:tcPr>
          <w:p w14:paraId="10DCDCC5" w14:textId="77777777" w:rsidR="00F14EEE" w:rsidRPr="001233EA" w:rsidRDefault="00F14EEE" w:rsidP="00C43C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35" w:type="dxa"/>
            <w:gridSpan w:val="3"/>
            <w:vAlign w:val="center"/>
          </w:tcPr>
          <w:p w14:paraId="040E1ADB" w14:textId="77777777" w:rsidR="00F14EEE" w:rsidRPr="001233EA" w:rsidRDefault="00F14EEE" w:rsidP="00C43C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2C28FA42" w14:textId="77777777" w:rsidR="00F14EEE" w:rsidRPr="001233EA" w:rsidRDefault="00F14EEE" w:rsidP="00C43C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6" w:type="dxa"/>
            <w:vAlign w:val="center"/>
          </w:tcPr>
          <w:p w14:paraId="3B158062" w14:textId="77777777" w:rsidR="00F14EEE" w:rsidRPr="001233EA" w:rsidRDefault="00F14EEE" w:rsidP="00C43C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14EEE" w:rsidRPr="001233EA" w14:paraId="2EAA43D7" w14:textId="77777777" w:rsidTr="00BB7A96">
        <w:trPr>
          <w:trHeight w:val="614"/>
          <w:jc w:val="center"/>
        </w:trPr>
        <w:tc>
          <w:tcPr>
            <w:tcW w:w="3486" w:type="dxa"/>
            <w:gridSpan w:val="3"/>
            <w:vAlign w:val="center"/>
          </w:tcPr>
          <w:p w14:paraId="4A358F7F" w14:textId="77777777" w:rsidR="00F14EEE" w:rsidRPr="001233EA" w:rsidRDefault="00F14EEE" w:rsidP="00C43C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35" w:type="dxa"/>
            <w:gridSpan w:val="3"/>
            <w:vAlign w:val="center"/>
          </w:tcPr>
          <w:p w14:paraId="03CEC8EB" w14:textId="77777777" w:rsidR="00F14EEE" w:rsidRPr="001233EA" w:rsidRDefault="00F14EEE" w:rsidP="00C43C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2EFE8151" w14:textId="77777777" w:rsidR="00F14EEE" w:rsidRPr="001233EA" w:rsidRDefault="00F14EEE" w:rsidP="00C43C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6" w:type="dxa"/>
            <w:vAlign w:val="center"/>
          </w:tcPr>
          <w:p w14:paraId="74B3BEC3" w14:textId="77777777" w:rsidR="00F14EEE" w:rsidRPr="001233EA" w:rsidRDefault="00F14EEE" w:rsidP="00C43C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14EEE" w:rsidRPr="001233EA" w14:paraId="7C2C85AE" w14:textId="77777777" w:rsidTr="00C542F8">
        <w:trPr>
          <w:trHeight w:val="1486"/>
          <w:jc w:val="center"/>
        </w:trPr>
        <w:tc>
          <w:tcPr>
            <w:tcW w:w="9040" w:type="dxa"/>
            <w:gridSpan w:val="10"/>
            <w:vAlign w:val="center"/>
          </w:tcPr>
          <w:p w14:paraId="54F95277" w14:textId="77777777" w:rsidR="00F14EEE" w:rsidRPr="001233EA" w:rsidRDefault="00F14EEE" w:rsidP="00C43CFC">
            <w:pPr>
              <w:jc w:val="center"/>
              <w:rPr>
                <w:rFonts w:eastAsia="仿宋_GB2312"/>
                <w:b/>
                <w:sz w:val="24"/>
              </w:rPr>
            </w:pPr>
            <w:r w:rsidRPr="001233EA">
              <w:rPr>
                <w:rFonts w:eastAsia="仿宋_GB2312"/>
                <w:b/>
                <w:sz w:val="24"/>
              </w:rPr>
              <w:t>可获得优先支持情况</w:t>
            </w:r>
          </w:p>
          <w:p w14:paraId="7BDD8461" w14:textId="77777777" w:rsidR="00F14EEE" w:rsidRPr="001233EA" w:rsidRDefault="00F14EEE" w:rsidP="00C43C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233EA">
              <w:rPr>
                <w:rFonts w:eastAsia="仿宋_GB2312"/>
                <w:sz w:val="24"/>
              </w:rPr>
              <w:t>（院士工作站、博士后科研工作站，省级及以上企业重点实验室、工程技术研究中心、企业技术中心、产业技术研究院、人文社科基地等，需提供证明材料）</w:t>
            </w:r>
          </w:p>
        </w:tc>
      </w:tr>
      <w:tr w:rsidR="00F14EEE" w:rsidRPr="001233EA" w14:paraId="1856F9E7" w14:textId="77777777" w:rsidTr="00BB7A96">
        <w:trPr>
          <w:trHeight w:val="614"/>
          <w:jc w:val="center"/>
        </w:trPr>
        <w:tc>
          <w:tcPr>
            <w:tcW w:w="3486" w:type="dxa"/>
            <w:gridSpan w:val="3"/>
            <w:vAlign w:val="center"/>
          </w:tcPr>
          <w:p w14:paraId="53115B92" w14:textId="77777777" w:rsidR="00F14EEE" w:rsidRPr="001233EA" w:rsidRDefault="00F14EEE" w:rsidP="00C43CFC">
            <w:pPr>
              <w:jc w:val="center"/>
              <w:rPr>
                <w:rFonts w:eastAsia="仿宋_GB2312"/>
                <w:sz w:val="24"/>
              </w:rPr>
            </w:pPr>
            <w:r w:rsidRPr="001233EA">
              <w:rPr>
                <w:rFonts w:eastAsia="仿宋_GB2312"/>
                <w:sz w:val="24"/>
              </w:rPr>
              <w:t>平台名称</w:t>
            </w:r>
          </w:p>
        </w:tc>
        <w:tc>
          <w:tcPr>
            <w:tcW w:w="2535" w:type="dxa"/>
            <w:gridSpan w:val="3"/>
            <w:vAlign w:val="center"/>
          </w:tcPr>
          <w:p w14:paraId="5BF2D783" w14:textId="77777777" w:rsidR="00F14EEE" w:rsidRPr="001233EA" w:rsidRDefault="00F14EEE" w:rsidP="00C43CFC">
            <w:pPr>
              <w:jc w:val="center"/>
              <w:rPr>
                <w:rFonts w:eastAsia="仿宋_GB2312"/>
                <w:sz w:val="24"/>
              </w:rPr>
            </w:pPr>
            <w:r w:rsidRPr="001233EA">
              <w:rPr>
                <w:rFonts w:eastAsia="仿宋_GB2312"/>
                <w:sz w:val="24"/>
              </w:rPr>
              <w:t>平台类别、级别</w:t>
            </w:r>
          </w:p>
        </w:tc>
        <w:tc>
          <w:tcPr>
            <w:tcW w:w="1843" w:type="dxa"/>
            <w:gridSpan w:val="3"/>
            <w:vAlign w:val="center"/>
          </w:tcPr>
          <w:p w14:paraId="0E42B6E0" w14:textId="77777777" w:rsidR="00F14EEE" w:rsidRPr="001233EA" w:rsidRDefault="00F14EEE" w:rsidP="00C43CFC">
            <w:pPr>
              <w:jc w:val="center"/>
              <w:rPr>
                <w:rFonts w:eastAsia="仿宋_GB2312"/>
                <w:sz w:val="24"/>
              </w:rPr>
            </w:pPr>
            <w:r w:rsidRPr="001233EA">
              <w:rPr>
                <w:rFonts w:eastAsia="仿宋_GB2312"/>
                <w:sz w:val="24"/>
              </w:rPr>
              <w:t>批准单位</w:t>
            </w:r>
          </w:p>
        </w:tc>
        <w:tc>
          <w:tcPr>
            <w:tcW w:w="1176" w:type="dxa"/>
            <w:vAlign w:val="center"/>
          </w:tcPr>
          <w:p w14:paraId="306E73A3" w14:textId="77777777" w:rsidR="00F14EEE" w:rsidRPr="001233EA" w:rsidRDefault="00F14EEE" w:rsidP="00C43CFC">
            <w:pPr>
              <w:jc w:val="center"/>
              <w:rPr>
                <w:rFonts w:eastAsia="仿宋_GB2312"/>
                <w:sz w:val="24"/>
              </w:rPr>
            </w:pPr>
            <w:r w:rsidRPr="001233EA">
              <w:rPr>
                <w:rFonts w:eastAsia="仿宋_GB2312"/>
                <w:sz w:val="24"/>
              </w:rPr>
              <w:t>获</w:t>
            </w:r>
            <w:proofErr w:type="gramStart"/>
            <w:r w:rsidRPr="001233EA">
              <w:rPr>
                <w:rFonts w:eastAsia="仿宋_GB2312"/>
                <w:sz w:val="24"/>
              </w:rPr>
              <w:t>批时间</w:t>
            </w:r>
            <w:proofErr w:type="gramEnd"/>
          </w:p>
        </w:tc>
      </w:tr>
      <w:tr w:rsidR="00F14EEE" w:rsidRPr="001233EA" w14:paraId="5C55F222" w14:textId="77777777" w:rsidTr="00BB7A96">
        <w:trPr>
          <w:trHeight w:hRule="exact" w:val="657"/>
          <w:jc w:val="center"/>
        </w:trPr>
        <w:tc>
          <w:tcPr>
            <w:tcW w:w="3486" w:type="dxa"/>
            <w:gridSpan w:val="3"/>
            <w:vAlign w:val="center"/>
          </w:tcPr>
          <w:p w14:paraId="5BBDC38C" w14:textId="70D3A64E" w:rsidR="00F14EEE" w:rsidRPr="001233EA" w:rsidRDefault="0022674E" w:rsidP="00BB7A9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徐汇区老年</w:t>
            </w:r>
            <w:r w:rsidR="00BB7A96">
              <w:rPr>
                <w:rFonts w:eastAsia="仿宋_GB2312" w:hint="eastAsia"/>
                <w:sz w:val="24"/>
              </w:rPr>
              <w:t>（教育）社</w:t>
            </w:r>
            <w:r>
              <w:rPr>
                <w:rFonts w:eastAsia="仿宋_GB2312" w:hint="eastAsia"/>
                <w:sz w:val="24"/>
              </w:rPr>
              <w:t>会学习点</w:t>
            </w:r>
          </w:p>
        </w:tc>
        <w:tc>
          <w:tcPr>
            <w:tcW w:w="2535" w:type="dxa"/>
            <w:gridSpan w:val="3"/>
            <w:vAlign w:val="center"/>
          </w:tcPr>
          <w:p w14:paraId="1A03A748" w14:textId="74D119AD" w:rsidR="00F14EEE" w:rsidRPr="001233EA" w:rsidRDefault="0022674E" w:rsidP="00C43C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区级</w:t>
            </w:r>
          </w:p>
        </w:tc>
        <w:tc>
          <w:tcPr>
            <w:tcW w:w="1843" w:type="dxa"/>
            <w:gridSpan w:val="3"/>
            <w:vAlign w:val="center"/>
          </w:tcPr>
          <w:p w14:paraId="19352B55" w14:textId="2B3164AF" w:rsidR="00F14EEE" w:rsidRPr="001233EA" w:rsidRDefault="0022674E" w:rsidP="00C43C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徐汇区</w:t>
            </w:r>
            <w:r w:rsidR="006415B4">
              <w:rPr>
                <w:rFonts w:eastAsia="仿宋_GB2312" w:hint="eastAsia"/>
                <w:sz w:val="24"/>
              </w:rPr>
              <w:t>教育局</w:t>
            </w:r>
          </w:p>
        </w:tc>
        <w:tc>
          <w:tcPr>
            <w:tcW w:w="1176" w:type="dxa"/>
            <w:vAlign w:val="center"/>
          </w:tcPr>
          <w:p w14:paraId="27CC1BDF" w14:textId="6BA693CE" w:rsidR="00F14EEE" w:rsidRPr="001233EA" w:rsidRDefault="006415B4" w:rsidP="00C43C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2018.10</w:t>
            </w:r>
          </w:p>
        </w:tc>
      </w:tr>
      <w:tr w:rsidR="00F14EEE" w:rsidRPr="001233EA" w14:paraId="240AD1EE" w14:textId="77777777" w:rsidTr="00BB7A96">
        <w:trPr>
          <w:trHeight w:hRule="exact" w:val="510"/>
          <w:jc w:val="center"/>
        </w:trPr>
        <w:tc>
          <w:tcPr>
            <w:tcW w:w="3486" w:type="dxa"/>
            <w:gridSpan w:val="3"/>
            <w:vAlign w:val="center"/>
          </w:tcPr>
          <w:p w14:paraId="6836DE10" w14:textId="77777777" w:rsidR="00F14EEE" w:rsidRPr="001233EA" w:rsidRDefault="00F14EEE" w:rsidP="00C43C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35" w:type="dxa"/>
            <w:gridSpan w:val="3"/>
            <w:vAlign w:val="center"/>
          </w:tcPr>
          <w:p w14:paraId="1BF1F23E" w14:textId="77777777" w:rsidR="00F14EEE" w:rsidRPr="001233EA" w:rsidRDefault="00F14EEE" w:rsidP="00C43C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2BE6F39D" w14:textId="77777777" w:rsidR="00F14EEE" w:rsidRPr="001233EA" w:rsidRDefault="00F14EEE" w:rsidP="00C43C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6" w:type="dxa"/>
            <w:vAlign w:val="center"/>
          </w:tcPr>
          <w:p w14:paraId="561CA5A0" w14:textId="77777777" w:rsidR="00F14EEE" w:rsidRPr="001233EA" w:rsidRDefault="00F14EEE" w:rsidP="00C43C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14EEE" w:rsidRPr="001233EA" w14:paraId="27F6E87D" w14:textId="77777777" w:rsidTr="00BB7A96">
        <w:trPr>
          <w:trHeight w:hRule="exact" w:val="510"/>
          <w:jc w:val="center"/>
        </w:trPr>
        <w:tc>
          <w:tcPr>
            <w:tcW w:w="3486" w:type="dxa"/>
            <w:gridSpan w:val="3"/>
            <w:vAlign w:val="center"/>
          </w:tcPr>
          <w:p w14:paraId="4E245307" w14:textId="77777777" w:rsidR="00F14EEE" w:rsidRPr="001233EA" w:rsidRDefault="00F14EEE" w:rsidP="00C43C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35" w:type="dxa"/>
            <w:gridSpan w:val="3"/>
            <w:vAlign w:val="center"/>
          </w:tcPr>
          <w:p w14:paraId="62921CE4" w14:textId="77777777" w:rsidR="00F14EEE" w:rsidRPr="001233EA" w:rsidRDefault="00F14EEE" w:rsidP="00C43C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1A6B3F81" w14:textId="77777777" w:rsidR="00F14EEE" w:rsidRPr="001233EA" w:rsidRDefault="00F14EEE" w:rsidP="00C43C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6" w:type="dxa"/>
            <w:vAlign w:val="center"/>
          </w:tcPr>
          <w:p w14:paraId="1F700830" w14:textId="77777777" w:rsidR="00F14EEE" w:rsidRPr="001233EA" w:rsidRDefault="00F14EEE" w:rsidP="00C43C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14EEE" w:rsidRPr="001233EA" w14:paraId="5F5FAF35" w14:textId="77777777" w:rsidTr="00BB7A96">
        <w:trPr>
          <w:trHeight w:hRule="exact" w:val="510"/>
          <w:jc w:val="center"/>
        </w:trPr>
        <w:tc>
          <w:tcPr>
            <w:tcW w:w="3486" w:type="dxa"/>
            <w:gridSpan w:val="3"/>
            <w:vAlign w:val="center"/>
          </w:tcPr>
          <w:p w14:paraId="4641CF16" w14:textId="77777777" w:rsidR="00F14EEE" w:rsidRPr="001233EA" w:rsidRDefault="00F14EEE" w:rsidP="00C43C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35" w:type="dxa"/>
            <w:gridSpan w:val="3"/>
            <w:vAlign w:val="center"/>
          </w:tcPr>
          <w:p w14:paraId="65B26A5D" w14:textId="77777777" w:rsidR="00F14EEE" w:rsidRPr="001233EA" w:rsidRDefault="00F14EEE" w:rsidP="00C43C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08A756CB" w14:textId="77777777" w:rsidR="00F14EEE" w:rsidRPr="001233EA" w:rsidRDefault="00F14EEE" w:rsidP="00C43C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6" w:type="dxa"/>
            <w:vAlign w:val="center"/>
          </w:tcPr>
          <w:p w14:paraId="16B95788" w14:textId="77777777" w:rsidR="00F14EEE" w:rsidRPr="001233EA" w:rsidRDefault="00F14EEE" w:rsidP="00C43C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14EEE" w:rsidRPr="001233EA" w14:paraId="501F6713" w14:textId="77777777" w:rsidTr="00BB7A96">
        <w:trPr>
          <w:trHeight w:hRule="exact" w:val="510"/>
          <w:jc w:val="center"/>
        </w:trPr>
        <w:tc>
          <w:tcPr>
            <w:tcW w:w="3486" w:type="dxa"/>
            <w:gridSpan w:val="3"/>
            <w:vAlign w:val="center"/>
          </w:tcPr>
          <w:p w14:paraId="74D163EF" w14:textId="77777777" w:rsidR="00F14EEE" w:rsidRPr="001233EA" w:rsidRDefault="00F14EEE" w:rsidP="00C43C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35" w:type="dxa"/>
            <w:gridSpan w:val="3"/>
            <w:vAlign w:val="center"/>
          </w:tcPr>
          <w:p w14:paraId="1FF3C64E" w14:textId="77777777" w:rsidR="00F14EEE" w:rsidRPr="001233EA" w:rsidRDefault="00F14EEE" w:rsidP="00C43C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660B6930" w14:textId="77777777" w:rsidR="00F14EEE" w:rsidRPr="001233EA" w:rsidRDefault="00F14EEE" w:rsidP="00C43C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6" w:type="dxa"/>
            <w:vAlign w:val="center"/>
          </w:tcPr>
          <w:p w14:paraId="5ECF41E2" w14:textId="77777777" w:rsidR="00F14EEE" w:rsidRPr="001233EA" w:rsidRDefault="00F14EEE" w:rsidP="00C43C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14EEE" w:rsidRPr="001233EA" w14:paraId="6A37D379" w14:textId="77777777" w:rsidTr="00BB7A96">
        <w:trPr>
          <w:trHeight w:hRule="exact" w:val="510"/>
          <w:jc w:val="center"/>
        </w:trPr>
        <w:tc>
          <w:tcPr>
            <w:tcW w:w="3486" w:type="dxa"/>
            <w:gridSpan w:val="3"/>
            <w:vAlign w:val="center"/>
          </w:tcPr>
          <w:p w14:paraId="5FC213ED" w14:textId="77777777" w:rsidR="00F14EEE" w:rsidRPr="001233EA" w:rsidRDefault="00F14EEE" w:rsidP="00C43C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35" w:type="dxa"/>
            <w:gridSpan w:val="3"/>
            <w:vAlign w:val="center"/>
          </w:tcPr>
          <w:p w14:paraId="338344A3" w14:textId="77777777" w:rsidR="00F14EEE" w:rsidRPr="001233EA" w:rsidRDefault="00F14EEE" w:rsidP="00C43C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4DECFD60" w14:textId="77777777" w:rsidR="00F14EEE" w:rsidRPr="001233EA" w:rsidRDefault="00F14EEE" w:rsidP="00C43C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6" w:type="dxa"/>
            <w:vAlign w:val="center"/>
          </w:tcPr>
          <w:p w14:paraId="17C135C0" w14:textId="77777777" w:rsidR="00F14EEE" w:rsidRPr="001233EA" w:rsidRDefault="00F14EEE" w:rsidP="00C43C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E05E2D" w:rsidRPr="001233EA" w14:paraId="3A7E2FDC" w14:textId="77777777" w:rsidTr="00C542F8">
        <w:trPr>
          <w:cantSplit/>
          <w:trHeight w:val="227"/>
          <w:jc w:val="center"/>
        </w:trPr>
        <w:tc>
          <w:tcPr>
            <w:tcW w:w="9040" w:type="dxa"/>
            <w:gridSpan w:val="10"/>
          </w:tcPr>
          <w:p w14:paraId="445D4AC8" w14:textId="24240590" w:rsidR="00342461" w:rsidRDefault="00342461" w:rsidP="00C43CFC">
            <w:pPr>
              <w:jc w:val="left"/>
              <w:rPr>
                <w:rFonts w:eastAsia="仿宋_GB2312"/>
                <w:sz w:val="24"/>
              </w:rPr>
            </w:pPr>
            <w:r w:rsidRPr="00342461">
              <w:rPr>
                <w:rFonts w:eastAsia="仿宋_GB2312" w:hint="eastAsia"/>
                <w:sz w:val="24"/>
              </w:rPr>
              <w:lastRenderedPageBreak/>
              <w:t>申请设站单位与高校已有的合作基础（分条目列出，限</w:t>
            </w:r>
            <w:r w:rsidRPr="00342461">
              <w:rPr>
                <w:rFonts w:eastAsia="仿宋_GB2312" w:hint="eastAsia"/>
                <w:sz w:val="24"/>
              </w:rPr>
              <w:t>1000</w:t>
            </w:r>
            <w:r w:rsidRPr="00342461">
              <w:rPr>
                <w:rFonts w:eastAsia="仿宋_GB2312" w:hint="eastAsia"/>
                <w:sz w:val="24"/>
              </w:rPr>
              <w:t>字以内。其中，联合承担的纵向和横向项目或合作成果</w:t>
            </w:r>
            <w:proofErr w:type="gramStart"/>
            <w:r w:rsidRPr="00342461">
              <w:rPr>
                <w:rFonts w:eastAsia="仿宋_GB2312" w:hint="eastAsia"/>
                <w:sz w:val="24"/>
              </w:rPr>
              <w:t>限填近</w:t>
            </w:r>
            <w:proofErr w:type="gramEnd"/>
            <w:r w:rsidRPr="00342461">
              <w:rPr>
                <w:rFonts w:eastAsia="仿宋_GB2312" w:hint="eastAsia"/>
                <w:sz w:val="24"/>
              </w:rPr>
              <w:t>三年具有代表性的</w:t>
            </w:r>
            <w:r w:rsidRPr="00342461">
              <w:rPr>
                <w:rFonts w:eastAsia="仿宋_GB2312" w:hint="eastAsia"/>
                <w:sz w:val="24"/>
              </w:rPr>
              <w:t>3</w:t>
            </w:r>
            <w:r w:rsidRPr="00342461">
              <w:rPr>
                <w:rFonts w:eastAsia="仿宋_GB2312" w:hint="eastAsia"/>
                <w:sz w:val="24"/>
              </w:rPr>
              <w:t>项，需填写项目名称、批准单位、获批时间、项目内容、取得的成果等内容，并提供证明材料）</w:t>
            </w:r>
          </w:p>
          <w:p w14:paraId="14F61EB6" w14:textId="77777777" w:rsidR="00342461" w:rsidRDefault="00342461" w:rsidP="00C43CFC">
            <w:pPr>
              <w:jc w:val="left"/>
              <w:rPr>
                <w:rFonts w:eastAsia="仿宋_GB2312"/>
                <w:sz w:val="24"/>
              </w:rPr>
            </w:pPr>
          </w:p>
          <w:p w14:paraId="714753AD" w14:textId="77777777" w:rsidR="00C112D5" w:rsidRPr="00994E33" w:rsidRDefault="00AD17EC" w:rsidP="00C43CFC">
            <w:pPr>
              <w:jc w:val="left"/>
              <w:rPr>
                <w:rFonts w:eastAsia="仿宋_GB2312"/>
                <w:b/>
                <w:sz w:val="24"/>
              </w:rPr>
            </w:pPr>
            <w:r w:rsidRPr="00994E33">
              <w:rPr>
                <w:rFonts w:eastAsia="仿宋_GB2312" w:hint="eastAsia"/>
                <w:b/>
                <w:sz w:val="24"/>
              </w:rPr>
              <w:t>1</w:t>
            </w:r>
            <w:r w:rsidRPr="00994E33">
              <w:rPr>
                <w:rFonts w:eastAsia="仿宋_GB2312" w:hint="eastAsia"/>
                <w:b/>
                <w:sz w:val="24"/>
              </w:rPr>
              <w:t>、</w:t>
            </w:r>
            <w:r w:rsidRPr="00994E33">
              <w:rPr>
                <w:rFonts w:eastAsia="仿宋_GB2312" w:hint="eastAsia"/>
                <w:b/>
                <w:sz w:val="24"/>
              </w:rPr>
              <w:t>2020</w:t>
            </w:r>
            <w:r w:rsidR="00C112D5" w:rsidRPr="00994E33">
              <w:rPr>
                <w:rFonts w:eastAsia="仿宋_GB2312" w:hint="eastAsia"/>
                <w:b/>
                <w:sz w:val="24"/>
              </w:rPr>
              <w:t>年与上海电视中等专业学校合作项目</w:t>
            </w:r>
          </w:p>
          <w:p w14:paraId="0B0C7304" w14:textId="77777777" w:rsidR="00342461" w:rsidRDefault="00342461" w:rsidP="00342461">
            <w:pPr>
              <w:jc w:val="left"/>
              <w:rPr>
                <w:rFonts w:eastAsia="仿宋_GB2312"/>
                <w:sz w:val="24"/>
              </w:rPr>
            </w:pPr>
          </w:p>
          <w:p w14:paraId="211D1EF3" w14:textId="292F965D" w:rsidR="00E05E2D" w:rsidRDefault="00C112D5" w:rsidP="00B80444">
            <w:pPr>
              <w:ind w:firstLineChars="200"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项目名称：</w:t>
            </w:r>
            <w:r w:rsidR="00AD17EC">
              <w:rPr>
                <w:rFonts w:eastAsia="仿宋_GB2312" w:hint="eastAsia"/>
                <w:sz w:val="24"/>
              </w:rPr>
              <w:t>《英语》在线课程资源建设。</w:t>
            </w:r>
          </w:p>
          <w:p w14:paraId="3FF7B248" w14:textId="77777777" w:rsidR="00994E33" w:rsidRDefault="00994E33" w:rsidP="00342461">
            <w:pPr>
              <w:jc w:val="left"/>
              <w:rPr>
                <w:rFonts w:eastAsia="仿宋_GB2312"/>
                <w:sz w:val="24"/>
              </w:rPr>
            </w:pPr>
          </w:p>
          <w:p w14:paraId="7854DB1F" w14:textId="77A5181F" w:rsidR="0091499C" w:rsidRDefault="00AD17EC" w:rsidP="00B80444">
            <w:pPr>
              <w:ind w:firstLineChars="200" w:firstLine="480"/>
              <w:jc w:val="left"/>
              <w:rPr>
                <w:rFonts w:eastAsia="仿宋_GB2312"/>
                <w:sz w:val="24"/>
              </w:rPr>
            </w:pPr>
            <w:r w:rsidRPr="00AD17EC">
              <w:rPr>
                <w:rFonts w:eastAsia="仿宋_GB2312" w:hint="eastAsia"/>
                <w:sz w:val="24"/>
              </w:rPr>
              <w:t>本项目</w:t>
            </w:r>
            <w:r w:rsidR="004024D2">
              <w:rPr>
                <w:rFonts w:eastAsia="仿宋_GB2312" w:hint="eastAsia"/>
                <w:sz w:val="24"/>
              </w:rPr>
              <w:t>是</w:t>
            </w:r>
            <w:r w:rsidR="002464FD">
              <w:rPr>
                <w:rFonts w:eastAsia="仿宋_GB2312" w:hint="eastAsia"/>
                <w:sz w:val="24"/>
              </w:rPr>
              <w:t>2020</w:t>
            </w:r>
            <w:r w:rsidR="002464FD">
              <w:rPr>
                <w:rFonts w:eastAsia="仿宋_GB2312" w:hint="eastAsia"/>
                <w:sz w:val="24"/>
              </w:rPr>
              <w:t>年</w:t>
            </w:r>
            <w:r w:rsidR="002464FD">
              <w:rPr>
                <w:rFonts w:eastAsia="仿宋_GB2312" w:hint="eastAsia"/>
                <w:sz w:val="24"/>
              </w:rPr>
              <w:t>6</w:t>
            </w:r>
            <w:r w:rsidR="002464FD">
              <w:rPr>
                <w:rFonts w:eastAsia="仿宋_GB2312" w:hint="eastAsia"/>
                <w:sz w:val="24"/>
              </w:rPr>
              <w:t>月</w:t>
            </w:r>
            <w:r w:rsidR="002464FD">
              <w:rPr>
                <w:rFonts w:eastAsia="仿宋_GB2312" w:hint="eastAsia"/>
                <w:sz w:val="24"/>
              </w:rPr>
              <w:t>-10</w:t>
            </w:r>
            <w:r w:rsidR="002464FD">
              <w:rPr>
                <w:rFonts w:eastAsia="仿宋_GB2312" w:hint="eastAsia"/>
                <w:sz w:val="24"/>
              </w:rPr>
              <w:t>月份</w:t>
            </w:r>
            <w:r w:rsidR="004024D2">
              <w:rPr>
                <w:rFonts w:eastAsia="仿宋_GB2312" w:hint="eastAsia"/>
                <w:sz w:val="24"/>
              </w:rPr>
              <w:t>我院受上海电视中等专业学校委托</w:t>
            </w:r>
            <w:r w:rsidR="002464FD">
              <w:rPr>
                <w:rFonts w:eastAsia="仿宋_GB2312" w:hint="eastAsia"/>
                <w:sz w:val="24"/>
              </w:rPr>
              <w:t>做一个线上课程开发项目</w:t>
            </w:r>
            <w:r w:rsidR="0091499C">
              <w:rPr>
                <w:rFonts w:eastAsia="仿宋_GB2312" w:hint="eastAsia"/>
                <w:sz w:val="24"/>
              </w:rPr>
              <w:t>。</w:t>
            </w:r>
            <w:r w:rsidR="002464FD">
              <w:rPr>
                <w:rFonts w:eastAsia="仿宋_GB2312" w:hint="eastAsia"/>
                <w:sz w:val="24"/>
              </w:rPr>
              <w:t>项目</w:t>
            </w:r>
            <w:r w:rsidR="0091499C">
              <w:rPr>
                <w:rFonts w:eastAsia="仿宋_GB2312" w:hint="eastAsia"/>
                <w:sz w:val="24"/>
              </w:rPr>
              <w:t>主要内容：</w:t>
            </w:r>
          </w:p>
          <w:p w14:paraId="27299699" w14:textId="6B87F8F2" w:rsidR="00E05E2D" w:rsidRDefault="00AD17EC" w:rsidP="00B80444">
            <w:pPr>
              <w:ind w:firstLineChars="200" w:firstLine="480"/>
              <w:jc w:val="left"/>
              <w:rPr>
                <w:rFonts w:eastAsia="仿宋_GB2312"/>
                <w:sz w:val="24"/>
              </w:rPr>
            </w:pPr>
            <w:r w:rsidRPr="00AD17EC">
              <w:rPr>
                <w:rFonts w:eastAsia="仿宋_GB2312" w:hint="eastAsia"/>
                <w:sz w:val="24"/>
              </w:rPr>
              <w:t>建设</w:t>
            </w:r>
            <w:r w:rsidRPr="00AD17EC">
              <w:rPr>
                <w:rFonts w:eastAsia="仿宋_GB2312" w:hint="eastAsia"/>
                <w:sz w:val="24"/>
              </w:rPr>
              <w:t>53</w:t>
            </w:r>
            <w:r w:rsidRPr="00AD17EC">
              <w:rPr>
                <w:rFonts w:eastAsia="仿宋_GB2312" w:hint="eastAsia"/>
                <w:sz w:val="24"/>
              </w:rPr>
              <w:t>个视频，总时长不少于</w:t>
            </w:r>
            <w:r w:rsidRPr="00AD17EC">
              <w:rPr>
                <w:rFonts w:eastAsia="仿宋_GB2312" w:hint="eastAsia"/>
                <w:sz w:val="24"/>
              </w:rPr>
              <w:t>400</w:t>
            </w:r>
            <w:r w:rsidRPr="00AD17EC">
              <w:rPr>
                <w:rFonts w:eastAsia="仿宋_GB2312" w:hint="eastAsia"/>
                <w:sz w:val="24"/>
              </w:rPr>
              <w:t>分钟，具体包括导学视频</w:t>
            </w:r>
            <w:r w:rsidRPr="00AD17EC">
              <w:rPr>
                <w:rFonts w:eastAsia="仿宋_GB2312" w:hint="eastAsia"/>
                <w:sz w:val="24"/>
              </w:rPr>
              <w:t>1</w:t>
            </w:r>
            <w:r w:rsidRPr="00AD17EC">
              <w:rPr>
                <w:rFonts w:eastAsia="仿宋_GB2312" w:hint="eastAsia"/>
                <w:sz w:val="24"/>
              </w:rPr>
              <w:t>个</w:t>
            </w:r>
            <w:r w:rsidRPr="00AD17EC">
              <w:rPr>
                <w:rFonts w:eastAsia="仿宋_GB2312" w:hint="eastAsia"/>
                <w:sz w:val="24"/>
              </w:rPr>
              <w:t>(</w:t>
            </w:r>
            <w:r w:rsidRPr="00AD17EC">
              <w:rPr>
                <w:rFonts w:eastAsia="仿宋_GB2312" w:hint="eastAsia"/>
                <w:sz w:val="24"/>
              </w:rPr>
              <w:t>时长</w:t>
            </w:r>
            <w:r w:rsidRPr="00AD17EC">
              <w:rPr>
                <w:rFonts w:eastAsia="仿宋_GB2312" w:hint="eastAsia"/>
                <w:sz w:val="24"/>
              </w:rPr>
              <w:t>5-7</w:t>
            </w:r>
            <w:r w:rsidRPr="00AD17EC">
              <w:rPr>
                <w:rFonts w:eastAsia="仿宋_GB2312" w:hint="eastAsia"/>
                <w:sz w:val="24"/>
              </w:rPr>
              <w:t>分钟</w:t>
            </w:r>
            <w:r w:rsidRPr="00AD17EC">
              <w:rPr>
                <w:rFonts w:eastAsia="仿宋_GB2312" w:hint="eastAsia"/>
                <w:sz w:val="24"/>
              </w:rPr>
              <w:t>)</w:t>
            </w:r>
            <w:r w:rsidRPr="00AD17EC">
              <w:rPr>
                <w:rFonts w:eastAsia="仿宋_GB2312" w:hint="eastAsia"/>
                <w:sz w:val="24"/>
              </w:rPr>
              <w:t>，</w:t>
            </w:r>
            <w:proofErr w:type="gramStart"/>
            <w:r w:rsidRPr="00AD17EC">
              <w:rPr>
                <w:rFonts w:eastAsia="仿宋_GB2312" w:hint="eastAsia"/>
                <w:sz w:val="24"/>
              </w:rPr>
              <w:t>微课视频</w:t>
            </w:r>
            <w:proofErr w:type="gramEnd"/>
            <w:r w:rsidRPr="00AD17EC">
              <w:rPr>
                <w:rFonts w:eastAsia="仿宋_GB2312" w:hint="eastAsia"/>
                <w:sz w:val="24"/>
              </w:rPr>
              <w:t>52</w:t>
            </w:r>
            <w:r w:rsidRPr="00AD17EC">
              <w:rPr>
                <w:rFonts w:eastAsia="仿宋_GB2312" w:hint="eastAsia"/>
                <w:sz w:val="24"/>
              </w:rPr>
              <w:t>个，每个微课时</w:t>
            </w:r>
            <w:proofErr w:type="gramStart"/>
            <w:r w:rsidRPr="00AD17EC">
              <w:rPr>
                <w:rFonts w:eastAsia="仿宋_GB2312" w:hint="eastAsia"/>
                <w:sz w:val="24"/>
              </w:rPr>
              <w:t>间控制</w:t>
            </w:r>
            <w:proofErr w:type="gramEnd"/>
            <w:r w:rsidRPr="00AD17EC">
              <w:rPr>
                <w:rFonts w:eastAsia="仿宋_GB2312" w:hint="eastAsia"/>
                <w:sz w:val="24"/>
              </w:rPr>
              <w:t>在</w:t>
            </w:r>
            <w:r w:rsidRPr="00AD17EC">
              <w:rPr>
                <w:rFonts w:eastAsia="仿宋_GB2312" w:hint="eastAsia"/>
                <w:sz w:val="24"/>
              </w:rPr>
              <w:t>7-10</w:t>
            </w:r>
            <w:r w:rsidRPr="00AD17EC">
              <w:rPr>
                <w:rFonts w:eastAsia="仿宋_GB2312" w:hint="eastAsia"/>
                <w:sz w:val="24"/>
              </w:rPr>
              <w:t>分钟</w:t>
            </w:r>
            <w:r w:rsidR="00B80444">
              <w:rPr>
                <w:rFonts w:eastAsia="仿宋_GB2312" w:hint="eastAsia"/>
                <w:sz w:val="24"/>
              </w:rPr>
              <w:t>；</w:t>
            </w:r>
            <w:proofErr w:type="gramStart"/>
            <w:r w:rsidRPr="00AD17EC">
              <w:rPr>
                <w:rFonts w:eastAsia="仿宋_GB2312" w:hint="eastAsia"/>
                <w:sz w:val="24"/>
              </w:rPr>
              <w:t>结合微课视频</w:t>
            </w:r>
            <w:proofErr w:type="gramEnd"/>
            <w:r w:rsidRPr="00AD17EC">
              <w:rPr>
                <w:rFonts w:eastAsia="仿宋_GB2312" w:hint="eastAsia"/>
                <w:sz w:val="24"/>
              </w:rPr>
              <w:t>，配套制作</w:t>
            </w:r>
            <w:r w:rsidRPr="00AD17EC">
              <w:rPr>
                <w:rFonts w:eastAsia="仿宋_GB2312" w:hint="eastAsia"/>
                <w:sz w:val="24"/>
              </w:rPr>
              <w:t>52</w:t>
            </w:r>
            <w:r w:rsidRPr="00AD17EC">
              <w:rPr>
                <w:rFonts w:eastAsia="仿宋_GB2312" w:hint="eastAsia"/>
                <w:sz w:val="24"/>
              </w:rPr>
              <w:t>个多媒体</w:t>
            </w:r>
            <w:r w:rsidRPr="00AD17EC">
              <w:rPr>
                <w:rFonts w:eastAsia="仿宋_GB2312" w:hint="eastAsia"/>
                <w:sz w:val="24"/>
              </w:rPr>
              <w:t>PPT</w:t>
            </w:r>
            <w:r w:rsidRPr="00AD17EC">
              <w:rPr>
                <w:rFonts w:eastAsia="仿宋_GB2312" w:hint="eastAsia"/>
                <w:sz w:val="24"/>
              </w:rPr>
              <w:t>课件</w:t>
            </w:r>
            <w:r w:rsidR="00B80444">
              <w:rPr>
                <w:rFonts w:eastAsia="仿宋_GB2312" w:hint="eastAsia"/>
                <w:sz w:val="24"/>
              </w:rPr>
              <w:t>；</w:t>
            </w:r>
            <w:proofErr w:type="gramStart"/>
            <w:r w:rsidRPr="00AD17EC">
              <w:rPr>
                <w:rFonts w:eastAsia="仿宋_GB2312" w:hint="eastAsia"/>
                <w:sz w:val="24"/>
              </w:rPr>
              <w:t>根据微课内容</w:t>
            </w:r>
            <w:proofErr w:type="gramEnd"/>
            <w:r w:rsidRPr="00AD17EC">
              <w:rPr>
                <w:rFonts w:eastAsia="仿宋_GB2312" w:hint="eastAsia"/>
                <w:sz w:val="24"/>
              </w:rPr>
              <w:t>，配套建设至少</w:t>
            </w:r>
            <w:r w:rsidRPr="00AD17EC">
              <w:rPr>
                <w:rFonts w:eastAsia="仿宋_GB2312" w:hint="eastAsia"/>
                <w:sz w:val="24"/>
              </w:rPr>
              <w:t>300</w:t>
            </w:r>
            <w:r w:rsidRPr="00AD17EC">
              <w:rPr>
                <w:rFonts w:eastAsia="仿宋_GB2312" w:hint="eastAsia"/>
                <w:sz w:val="24"/>
              </w:rPr>
              <w:t>道题目，题目覆盖所有知识点。</w:t>
            </w:r>
          </w:p>
          <w:p w14:paraId="352108FF" w14:textId="77777777" w:rsidR="00036A5D" w:rsidRDefault="00036A5D" w:rsidP="00C43CFC">
            <w:pPr>
              <w:jc w:val="left"/>
              <w:rPr>
                <w:rFonts w:eastAsia="仿宋_GB2312"/>
                <w:sz w:val="24"/>
              </w:rPr>
            </w:pPr>
          </w:p>
          <w:p w14:paraId="13D6B9AA" w14:textId="2CEEA74B" w:rsidR="0091499C" w:rsidRDefault="0091499C" w:rsidP="00B80444">
            <w:pPr>
              <w:ind w:firstLineChars="200"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技术要求：</w:t>
            </w:r>
          </w:p>
          <w:p w14:paraId="5C4756B0" w14:textId="4CEDA4AB" w:rsidR="0091499C" w:rsidRPr="00036A5D" w:rsidRDefault="0091499C" w:rsidP="00B80444">
            <w:pPr>
              <w:pStyle w:val="a9"/>
              <w:numPr>
                <w:ilvl w:val="0"/>
                <w:numId w:val="2"/>
              </w:numPr>
              <w:ind w:left="830" w:firstLineChars="0"/>
              <w:jc w:val="left"/>
              <w:rPr>
                <w:rFonts w:eastAsia="仿宋_GB2312"/>
                <w:sz w:val="24"/>
              </w:rPr>
            </w:pPr>
            <w:r w:rsidRPr="00036A5D">
              <w:rPr>
                <w:rFonts w:eastAsia="仿宋_GB2312" w:hint="eastAsia"/>
                <w:sz w:val="24"/>
              </w:rPr>
              <w:t>视频画质</w:t>
            </w:r>
            <w:r w:rsidRPr="00036A5D">
              <w:rPr>
                <w:rFonts w:eastAsia="仿宋_GB2312" w:hint="eastAsia"/>
                <w:sz w:val="24"/>
              </w:rPr>
              <w:t>:</w:t>
            </w:r>
            <w:r w:rsidRPr="00036A5D">
              <w:rPr>
                <w:rFonts w:eastAsia="仿宋_GB2312" w:hint="eastAsia"/>
                <w:sz w:val="24"/>
              </w:rPr>
              <w:t>采用高清格式，视频画面比例为</w:t>
            </w:r>
            <w:r w:rsidRPr="00036A5D">
              <w:rPr>
                <w:rFonts w:eastAsia="仿宋_GB2312" w:hint="eastAsia"/>
                <w:sz w:val="24"/>
              </w:rPr>
              <w:t>16:9</w:t>
            </w:r>
            <w:r w:rsidR="00B80444">
              <w:rPr>
                <w:rFonts w:eastAsia="仿宋_GB2312" w:hint="eastAsia"/>
                <w:sz w:val="24"/>
              </w:rPr>
              <w:t>，</w:t>
            </w:r>
            <w:r w:rsidRPr="00036A5D">
              <w:rPr>
                <w:rFonts w:eastAsia="仿宋_GB2312" w:hint="eastAsia"/>
                <w:sz w:val="24"/>
              </w:rPr>
              <w:t>前期拍摄分辨率不低于</w:t>
            </w:r>
            <w:r w:rsidRPr="00036A5D">
              <w:rPr>
                <w:rFonts w:eastAsia="仿宋_GB2312" w:hint="eastAsia"/>
                <w:sz w:val="24"/>
              </w:rPr>
              <w:t>1280 X720</w:t>
            </w:r>
            <w:r w:rsidRPr="00036A5D">
              <w:rPr>
                <w:rFonts w:eastAsia="仿宋_GB2312" w:hint="eastAsia"/>
                <w:sz w:val="24"/>
              </w:rPr>
              <w:t>，正式拍摄时采用</w:t>
            </w:r>
            <w:r w:rsidRPr="00036A5D">
              <w:rPr>
                <w:rFonts w:eastAsia="仿宋_GB2312" w:hint="eastAsia"/>
                <w:sz w:val="24"/>
              </w:rPr>
              <w:t>1920X 1080</w:t>
            </w:r>
            <w:r w:rsidRPr="00036A5D">
              <w:rPr>
                <w:rFonts w:eastAsia="仿宋_GB2312" w:hint="eastAsia"/>
                <w:sz w:val="24"/>
              </w:rPr>
              <w:t>的分辨率拍摄</w:t>
            </w:r>
            <w:r w:rsidR="00B80444">
              <w:rPr>
                <w:rFonts w:eastAsia="仿宋_GB2312" w:hint="eastAsia"/>
                <w:sz w:val="24"/>
              </w:rPr>
              <w:t>；</w:t>
            </w:r>
            <w:r w:rsidRPr="00036A5D">
              <w:rPr>
                <w:rFonts w:eastAsia="仿宋_GB2312" w:hint="eastAsia"/>
                <w:sz w:val="24"/>
              </w:rPr>
              <w:t>每秒画面不低于</w:t>
            </w:r>
            <w:r w:rsidRPr="00036A5D">
              <w:rPr>
                <w:rFonts w:eastAsia="仿宋_GB2312" w:hint="eastAsia"/>
                <w:sz w:val="24"/>
              </w:rPr>
              <w:t>25</w:t>
            </w:r>
            <w:r w:rsidRPr="00036A5D">
              <w:rPr>
                <w:rFonts w:eastAsia="仿宋_GB2312" w:hint="eastAsia"/>
                <w:sz w:val="24"/>
              </w:rPr>
              <w:t>帧，彩色视频素材每帧图像颜色均为真彩色，图像清晰，播放流畅，声音清楚。</w:t>
            </w:r>
          </w:p>
          <w:p w14:paraId="1CFD1EB7" w14:textId="77777777" w:rsidR="00036A5D" w:rsidRPr="00036A5D" w:rsidRDefault="00036A5D" w:rsidP="00036A5D">
            <w:pPr>
              <w:pStyle w:val="a9"/>
              <w:ind w:left="360" w:firstLineChars="0" w:firstLine="0"/>
              <w:jc w:val="left"/>
              <w:rPr>
                <w:rFonts w:eastAsia="仿宋_GB2312"/>
                <w:sz w:val="24"/>
              </w:rPr>
            </w:pPr>
          </w:p>
          <w:p w14:paraId="45579A1A" w14:textId="0EFA1FC2" w:rsidR="0091499C" w:rsidRPr="00036A5D" w:rsidRDefault="0091499C" w:rsidP="00B80444">
            <w:pPr>
              <w:pStyle w:val="a9"/>
              <w:numPr>
                <w:ilvl w:val="0"/>
                <w:numId w:val="2"/>
              </w:numPr>
              <w:ind w:left="830" w:firstLineChars="0"/>
              <w:jc w:val="left"/>
              <w:rPr>
                <w:rFonts w:eastAsia="仿宋_GB2312"/>
                <w:sz w:val="24"/>
              </w:rPr>
            </w:pPr>
            <w:r w:rsidRPr="00036A5D">
              <w:rPr>
                <w:rFonts w:eastAsia="仿宋_GB2312" w:hint="eastAsia"/>
                <w:sz w:val="24"/>
              </w:rPr>
              <w:t>格式</w:t>
            </w:r>
            <w:r w:rsidRPr="00036A5D">
              <w:rPr>
                <w:rFonts w:eastAsia="仿宋_GB2312" w:hint="eastAsia"/>
                <w:sz w:val="24"/>
              </w:rPr>
              <w:t>:</w:t>
            </w:r>
            <w:r w:rsidRPr="00036A5D">
              <w:rPr>
                <w:rFonts w:eastAsia="仿宋_GB2312" w:hint="eastAsia"/>
                <w:sz w:val="24"/>
              </w:rPr>
              <w:t>前期编码格式为</w:t>
            </w:r>
            <w:r w:rsidRPr="00036A5D">
              <w:rPr>
                <w:rFonts w:eastAsia="仿宋_GB2312" w:hint="eastAsia"/>
                <w:sz w:val="24"/>
              </w:rPr>
              <w:t>H. 264</w:t>
            </w:r>
            <w:r w:rsidR="00B80444">
              <w:rPr>
                <w:rFonts w:eastAsia="仿宋_GB2312" w:hint="eastAsia"/>
                <w:sz w:val="24"/>
              </w:rPr>
              <w:t>，</w:t>
            </w:r>
            <w:r w:rsidRPr="00036A5D">
              <w:rPr>
                <w:rFonts w:eastAsia="仿宋_GB2312" w:hint="eastAsia"/>
                <w:sz w:val="24"/>
              </w:rPr>
              <w:t>视频比特率不低于</w:t>
            </w:r>
            <w:r w:rsidRPr="00036A5D">
              <w:rPr>
                <w:rFonts w:eastAsia="仿宋_GB2312" w:hint="eastAsia"/>
                <w:sz w:val="24"/>
              </w:rPr>
              <w:t>1024Kbps (</w:t>
            </w:r>
            <w:r w:rsidRPr="00036A5D">
              <w:rPr>
                <w:rFonts w:eastAsia="仿宋_GB2312" w:hint="eastAsia"/>
                <w:sz w:val="24"/>
              </w:rPr>
              <w:t>可动态码率</w:t>
            </w:r>
            <w:r w:rsidRPr="00036A5D">
              <w:rPr>
                <w:rFonts w:eastAsia="仿宋_GB2312" w:hint="eastAsia"/>
                <w:sz w:val="24"/>
              </w:rPr>
              <w:t>)</w:t>
            </w:r>
            <w:r w:rsidRPr="00036A5D">
              <w:rPr>
                <w:rFonts w:eastAsia="仿宋_GB2312" w:hint="eastAsia"/>
                <w:sz w:val="24"/>
              </w:rPr>
              <w:t>，最低码率不得低于</w:t>
            </w:r>
            <w:r w:rsidRPr="00036A5D">
              <w:rPr>
                <w:rFonts w:eastAsia="仿宋_GB2312" w:hint="eastAsia"/>
                <w:sz w:val="24"/>
              </w:rPr>
              <w:t>2048Kbps.</w:t>
            </w:r>
            <w:r w:rsidRPr="00036A5D">
              <w:rPr>
                <w:rFonts w:eastAsia="仿宋_GB2312" w:hint="eastAsia"/>
                <w:sz w:val="24"/>
              </w:rPr>
              <w:t>视频输出格式以支持多终端的</w:t>
            </w:r>
            <w:r w:rsidRPr="00036A5D">
              <w:rPr>
                <w:rFonts w:eastAsia="仿宋_GB2312" w:hint="eastAsia"/>
                <w:sz w:val="24"/>
              </w:rPr>
              <w:t>mp4</w:t>
            </w:r>
            <w:r w:rsidRPr="00036A5D">
              <w:rPr>
                <w:rFonts w:eastAsia="仿宋_GB2312" w:hint="eastAsia"/>
                <w:sz w:val="24"/>
              </w:rPr>
              <w:t>为主。</w:t>
            </w:r>
          </w:p>
          <w:p w14:paraId="48605823" w14:textId="77777777" w:rsidR="00036A5D" w:rsidRPr="00036A5D" w:rsidRDefault="00036A5D" w:rsidP="00036A5D">
            <w:pPr>
              <w:pStyle w:val="a9"/>
              <w:ind w:firstLine="480"/>
              <w:rPr>
                <w:rFonts w:eastAsia="仿宋_GB2312"/>
                <w:sz w:val="24"/>
              </w:rPr>
            </w:pPr>
          </w:p>
          <w:p w14:paraId="57EB318F" w14:textId="3035B453" w:rsidR="00036A5D" w:rsidRPr="00036A5D" w:rsidRDefault="00036A5D" w:rsidP="00B80444">
            <w:pPr>
              <w:pStyle w:val="a9"/>
              <w:numPr>
                <w:ilvl w:val="0"/>
                <w:numId w:val="2"/>
              </w:numPr>
              <w:ind w:firstLineChars="0" w:firstLine="45"/>
              <w:jc w:val="left"/>
              <w:rPr>
                <w:rFonts w:eastAsia="仿宋_GB2312"/>
                <w:sz w:val="24"/>
              </w:rPr>
            </w:pPr>
            <w:r w:rsidRPr="00036A5D">
              <w:rPr>
                <w:rFonts w:eastAsia="仿宋_GB2312" w:hint="eastAsia"/>
                <w:sz w:val="24"/>
              </w:rPr>
              <w:t>音频采样频率不低于</w:t>
            </w:r>
            <w:r w:rsidRPr="00036A5D">
              <w:rPr>
                <w:rFonts w:eastAsia="仿宋_GB2312" w:hint="eastAsia"/>
                <w:sz w:val="24"/>
              </w:rPr>
              <w:t>48 kHz,</w:t>
            </w:r>
            <w:r w:rsidRPr="00036A5D">
              <w:rPr>
                <w:rFonts w:eastAsia="仿宋_GB2312" w:hint="eastAsia"/>
                <w:sz w:val="24"/>
              </w:rPr>
              <w:t>立体</w:t>
            </w:r>
            <w:r w:rsidRPr="00036A5D">
              <w:rPr>
                <w:rFonts w:eastAsia="仿宋_GB2312" w:hint="eastAsia"/>
                <w:sz w:val="24"/>
              </w:rPr>
              <w:t>2</w:t>
            </w:r>
            <w:r w:rsidRPr="00036A5D">
              <w:rPr>
                <w:rFonts w:eastAsia="仿宋_GB2312" w:hint="eastAsia"/>
                <w:sz w:val="24"/>
              </w:rPr>
              <w:t>声道，量化位数不低于</w:t>
            </w:r>
            <w:r w:rsidRPr="00036A5D">
              <w:rPr>
                <w:rFonts w:eastAsia="仿宋_GB2312" w:hint="eastAsia"/>
                <w:sz w:val="24"/>
              </w:rPr>
              <w:t>16</w:t>
            </w:r>
            <w:r w:rsidRPr="00036A5D">
              <w:rPr>
                <w:rFonts w:eastAsia="仿宋_GB2312" w:hint="eastAsia"/>
                <w:sz w:val="24"/>
              </w:rPr>
              <w:t>位，码率恒定且不低于</w:t>
            </w:r>
            <w:r w:rsidRPr="00036A5D">
              <w:rPr>
                <w:rFonts w:eastAsia="仿宋_GB2312" w:hint="eastAsia"/>
                <w:sz w:val="24"/>
              </w:rPr>
              <w:t>128Kbps</w:t>
            </w:r>
            <w:r w:rsidR="00B80444">
              <w:rPr>
                <w:rFonts w:eastAsia="仿宋_GB2312" w:hint="eastAsia"/>
                <w:sz w:val="24"/>
              </w:rPr>
              <w:t>，</w:t>
            </w:r>
            <w:r w:rsidRPr="00036A5D">
              <w:rPr>
                <w:rFonts w:eastAsia="仿宋_GB2312" w:hint="eastAsia"/>
                <w:sz w:val="24"/>
              </w:rPr>
              <w:t>编码格式采用</w:t>
            </w:r>
            <w:r w:rsidRPr="00036A5D">
              <w:rPr>
                <w:rFonts w:eastAsia="仿宋_GB2312" w:hint="eastAsia"/>
                <w:sz w:val="24"/>
              </w:rPr>
              <w:t>MP3</w:t>
            </w:r>
            <w:r w:rsidRPr="00036A5D">
              <w:rPr>
                <w:rFonts w:eastAsia="仿宋_GB2312" w:hint="eastAsia"/>
                <w:sz w:val="24"/>
              </w:rPr>
              <w:t>或</w:t>
            </w:r>
            <w:r w:rsidRPr="00036A5D">
              <w:rPr>
                <w:rFonts w:eastAsia="仿宋_GB2312" w:hint="eastAsia"/>
                <w:sz w:val="24"/>
              </w:rPr>
              <w:t>AAC</w:t>
            </w:r>
            <w:r w:rsidR="00B80444">
              <w:rPr>
                <w:rFonts w:eastAsia="仿宋_GB2312" w:hint="eastAsia"/>
                <w:sz w:val="24"/>
              </w:rPr>
              <w:t>，</w:t>
            </w:r>
            <w:r w:rsidRPr="00036A5D">
              <w:rPr>
                <w:rFonts w:eastAsia="仿宋_GB2312" w:hint="eastAsia"/>
                <w:sz w:val="24"/>
              </w:rPr>
              <w:t>音频与视频图像有良好的同步，音频部分符合音频素材的质量要求，视频封装优先选用适宜网络播放的格式</w:t>
            </w:r>
            <w:r>
              <w:rPr>
                <w:rFonts w:eastAsia="仿宋_GB2312" w:hint="eastAsia"/>
                <w:sz w:val="24"/>
              </w:rPr>
              <w:t>。</w:t>
            </w:r>
          </w:p>
          <w:p w14:paraId="4E91A9B0" w14:textId="77777777" w:rsidR="00036A5D" w:rsidRDefault="00036A5D" w:rsidP="0091499C">
            <w:pPr>
              <w:jc w:val="left"/>
              <w:rPr>
                <w:rFonts w:eastAsia="仿宋_GB2312"/>
                <w:sz w:val="24"/>
              </w:rPr>
            </w:pPr>
          </w:p>
          <w:p w14:paraId="0EB0FAD0" w14:textId="3A44264F" w:rsidR="002464FD" w:rsidRDefault="002464FD" w:rsidP="00036A5D">
            <w:pPr>
              <w:ind w:firstLineChars="250" w:firstLine="60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本项目经过半年的时间完成，经上海电视中等专业学校专家评审验收，</w:t>
            </w:r>
            <w:r w:rsidR="00DC58DB">
              <w:rPr>
                <w:rFonts w:eastAsia="仿宋_GB2312" w:hint="eastAsia"/>
                <w:sz w:val="24"/>
              </w:rPr>
              <w:t>在教学内容、质量、数量、制作技术等方面均达到了要求，符合标准。</w:t>
            </w:r>
          </w:p>
          <w:p w14:paraId="4F62E080" w14:textId="77777777" w:rsidR="00036A5D" w:rsidRDefault="00036A5D" w:rsidP="00C43CFC">
            <w:pPr>
              <w:jc w:val="left"/>
              <w:rPr>
                <w:rFonts w:eastAsia="仿宋_GB2312"/>
                <w:sz w:val="24"/>
              </w:rPr>
            </w:pPr>
          </w:p>
          <w:p w14:paraId="570B18D4" w14:textId="1F9BA219" w:rsidR="00E05E2D" w:rsidRPr="00994E33" w:rsidRDefault="00036A5D" w:rsidP="00C43CFC">
            <w:pPr>
              <w:jc w:val="left"/>
              <w:rPr>
                <w:rFonts w:eastAsia="仿宋_GB2312"/>
                <w:b/>
                <w:sz w:val="24"/>
              </w:rPr>
            </w:pPr>
            <w:r w:rsidRPr="00994E33">
              <w:rPr>
                <w:rFonts w:eastAsia="仿宋_GB2312" w:hint="eastAsia"/>
                <w:b/>
                <w:sz w:val="24"/>
              </w:rPr>
              <w:t>2</w:t>
            </w:r>
            <w:r w:rsidRPr="00994E33">
              <w:rPr>
                <w:rFonts w:eastAsia="仿宋_GB2312" w:hint="eastAsia"/>
                <w:b/>
                <w:sz w:val="24"/>
              </w:rPr>
              <w:t>、</w:t>
            </w:r>
            <w:r w:rsidRPr="00994E33">
              <w:rPr>
                <w:rFonts w:eastAsia="仿宋_GB2312" w:hint="eastAsia"/>
                <w:b/>
                <w:sz w:val="24"/>
              </w:rPr>
              <w:t>2022</w:t>
            </w:r>
            <w:r w:rsidRPr="00994E33">
              <w:rPr>
                <w:rFonts w:eastAsia="仿宋_GB2312" w:hint="eastAsia"/>
                <w:b/>
                <w:sz w:val="24"/>
              </w:rPr>
              <w:t>年与上海市信息管理学校</w:t>
            </w:r>
            <w:r w:rsidR="006F6770" w:rsidRPr="00994E33">
              <w:rPr>
                <w:rFonts w:eastAsia="仿宋_GB2312" w:hint="eastAsia"/>
                <w:b/>
                <w:sz w:val="24"/>
              </w:rPr>
              <w:t>合作建设网上课程项目</w:t>
            </w:r>
          </w:p>
          <w:p w14:paraId="139B5BE5" w14:textId="77777777" w:rsidR="00342461" w:rsidRDefault="00342461" w:rsidP="00C43CFC">
            <w:pPr>
              <w:jc w:val="left"/>
              <w:rPr>
                <w:rFonts w:eastAsia="仿宋_GB2312"/>
                <w:sz w:val="24"/>
              </w:rPr>
            </w:pPr>
          </w:p>
          <w:p w14:paraId="25DABA3E" w14:textId="28EA156A" w:rsidR="006F6770" w:rsidRDefault="006F6770" w:rsidP="00B80444">
            <w:pPr>
              <w:ind w:firstLineChars="200"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合作项目：</w:t>
            </w:r>
            <w:r w:rsidRPr="006F6770">
              <w:rPr>
                <w:rFonts w:eastAsia="仿宋_GB2312" w:hint="eastAsia"/>
                <w:sz w:val="24"/>
              </w:rPr>
              <w:t>徐汇职教集团中等职业学校教师区级培训课程</w:t>
            </w:r>
          </w:p>
          <w:p w14:paraId="4A21129E" w14:textId="77777777" w:rsidR="00342461" w:rsidRDefault="00342461" w:rsidP="00C43CFC">
            <w:pPr>
              <w:jc w:val="left"/>
              <w:rPr>
                <w:rFonts w:eastAsia="仿宋_GB2312"/>
                <w:sz w:val="24"/>
              </w:rPr>
            </w:pPr>
          </w:p>
          <w:p w14:paraId="50BBBF2C" w14:textId="6DCC9A9C" w:rsidR="008335B9" w:rsidRDefault="00107209" w:rsidP="00B80444">
            <w:pPr>
              <w:ind w:firstLineChars="200"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项目主要内容：</w:t>
            </w:r>
          </w:p>
          <w:p w14:paraId="37444299" w14:textId="1614AD92" w:rsidR="008335B9" w:rsidRDefault="0027524F" w:rsidP="00B80444">
            <w:pPr>
              <w:ind w:firstLineChars="200" w:firstLine="480"/>
              <w:jc w:val="left"/>
              <w:rPr>
                <w:rFonts w:eastAsia="仿宋_GB2312"/>
                <w:sz w:val="24"/>
              </w:rPr>
            </w:pPr>
            <w:r w:rsidRPr="0027524F">
              <w:rPr>
                <w:rFonts w:eastAsia="仿宋_GB2312" w:hint="eastAsia"/>
                <w:sz w:val="24"/>
              </w:rPr>
              <w:t>After Effects</w:t>
            </w:r>
            <w:r w:rsidRPr="0027524F">
              <w:rPr>
                <w:rFonts w:eastAsia="仿宋_GB2312" w:hint="eastAsia"/>
                <w:sz w:val="24"/>
              </w:rPr>
              <w:t>视频特效处理、声音态势语和情绪管理—不容忽视的教学技能、个人演讲力崛起的新时代—口才提升实战、居家美学空间管理</w:t>
            </w:r>
            <w:r w:rsidRPr="0027524F">
              <w:rPr>
                <w:rFonts w:eastAsia="仿宋_GB2312" w:hint="eastAsia"/>
                <w:sz w:val="24"/>
              </w:rPr>
              <w:t>--</w:t>
            </w:r>
            <w:r w:rsidRPr="0027524F">
              <w:rPr>
                <w:rFonts w:eastAsia="仿宋_GB2312" w:hint="eastAsia"/>
                <w:sz w:val="24"/>
              </w:rPr>
              <w:t>衣橱收纳整理、中国传统文化</w:t>
            </w:r>
            <w:r w:rsidRPr="0027524F">
              <w:rPr>
                <w:rFonts w:eastAsia="仿宋_GB2312" w:hint="eastAsia"/>
                <w:sz w:val="24"/>
              </w:rPr>
              <w:t>--</w:t>
            </w:r>
            <w:r w:rsidRPr="0027524F">
              <w:rPr>
                <w:rFonts w:eastAsia="仿宋_GB2312" w:hint="eastAsia"/>
                <w:sz w:val="24"/>
              </w:rPr>
              <w:t>手工盘扣、红色上海——改革开放</w:t>
            </w:r>
            <w:r>
              <w:rPr>
                <w:rFonts w:eastAsia="仿宋_GB2312" w:hint="eastAsia"/>
                <w:sz w:val="24"/>
              </w:rPr>
              <w:t>等</w:t>
            </w:r>
            <w:r>
              <w:rPr>
                <w:rFonts w:eastAsia="仿宋_GB2312" w:hint="eastAsia"/>
                <w:sz w:val="24"/>
              </w:rPr>
              <w:t>6</w:t>
            </w:r>
            <w:r>
              <w:rPr>
                <w:rFonts w:eastAsia="仿宋_GB2312" w:hint="eastAsia"/>
                <w:sz w:val="24"/>
              </w:rPr>
              <w:t>个课程的研发与制作。</w:t>
            </w:r>
          </w:p>
          <w:p w14:paraId="4BB1A642" w14:textId="77777777" w:rsidR="00C112D5" w:rsidRDefault="00C112D5" w:rsidP="00C43CFC">
            <w:pPr>
              <w:jc w:val="left"/>
              <w:rPr>
                <w:rFonts w:eastAsia="仿宋_GB2312"/>
                <w:sz w:val="24"/>
              </w:rPr>
            </w:pPr>
          </w:p>
          <w:p w14:paraId="5E2FA2FE" w14:textId="1449E739" w:rsidR="00342461" w:rsidRDefault="0027524F" w:rsidP="00437BF6">
            <w:pPr>
              <w:ind w:firstLineChars="200"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本项目是我院受</w:t>
            </w:r>
            <w:r w:rsidRPr="0027524F">
              <w:rPr>
                <w:rFonts w:eastAsia="仿宋_GB2312" w:hint="eastAsia"/>
                <w:sz w:val="24"/>
              </w:rPr>
              <w:t>上海市信息管理学校</w:t>
            </w:r>
            <w:r>
              <w:rPr>
                <w:rFonts w:eastAsia="仿宋_GB2312" w:hint="eastAsia"/>
                <w:sz w:val="24"/>
              </w:rPr>
              <w:t>委托，</w:t>
            </w:r>
            <w:r w:rsidR="00342461">
              <w:rPr>
                <w:rFonts w:eastAsia="仿宋_GB2312" w:hint="eastAsia"/>
                <w:sz w:val="24"/>
              </w:rPr>
              <w:t>做得</w:t>
            </w:r>
            <w:r>
              <w:rPr>
                <w:rFonts w:eastAsia="仿宋_GB2312" w:hint="eastAsia"/>
                <w:sz w:val="24"/>
              </w:rPr>
              <w:t>区级教师网上培训课程，在这</w:t>
            </w:r>
            <w:r>
              <w:rPr>
                <w:rFonts w:eastAsia="仿宋_GB2312" w:hint="eastAsia"/>
                <w:sz w:val="24"/>
              </w:rPr>
              <w:lastRenderedPageBreak/>
              <w:t>个项目中我院负责课程</w:t>
            </w:r>
            <w:r w:rsidRPr="0027524F">
              <w:rPr>
                <w:rFonts w:eastAsia="仿宋_GB2312" w:hint="eastAsia"/>
                <w:sz w:val="24"/>
              </w:rPr>
              <w:t>调研策划、课程研发与设计、视频制作与剪辑、上传至网校及学后服务指导等服务工作。</w:t>
            </w:r>
            <w:r w:rsidR="00594400">
              <w:rPr>
                <w:rFonts w:eastAsia="仿宋_GB2312" w:hint="eastAsia"/>
                <w:sz w:val="24"/>
              </w:rPr>
              <w:t>近</w:t>
            </w:r>
            <w:r w:rsidR="00594400">
              <w:rPr>
                <w:rFonts w:eastAsia="仿宋_GB2312" w:hint="eastAsia"/>
                <w:sz w:val="24"/>
              </w:rPr>
              <w:t>3</w:t>
            </w:r>
            <w:r w:rsidR="00594400">
              <w:rPr>
                <w:rFonts w:eastAsia="仿宋_GB2312" w:hint="eastAsia"/>
                <w:sz w:val="24"/>
              </w:rPr>
              <w:t>年我院</w:t>
            </w:r>
            <w:r w:rsidR="00B80444">
              <w:rPr>
                <w:rFonts w:eastAsia="仿宋_GB2312" w:hint="eastAsia"/>
                <w:sz w:val="24"/>
              </w:rPr>
              <w:t>已</w:t>
            </w:r>
            <w:r w:rsidR="00594400">
              <w:rPr>
                <w:rFonts w:eastAsia="仿宋_GB2312" w:hint="eastAsia"/>
                <w:sz w:val="24"/>
              </w:rPr>
              <w:t>与上海</w:t>
            </w:r>
            <w:r w:rsidR="00594400" w:rsidRPr="00594400">
              <w:rPr>
                <w:rFonts w:eastAsia="仿宋_GB2312" w:hint="eastAsia"/>
                <w:sz w:val="24"/>
              </w:rPr>
              <w:t>市信息管理学校</w:t>
            </w:r>
            <w:r w:rsidR="00594400">
              <w:rPr>
                <w:rFonts w:eastAsia="仿宋_GB2312" w:hint="eastAsia"/>
                <w:sz w:val="24"/>
              </w:rPr>
              <w:t>合作，已做</w:t>
            </w:r>
            <w:r w:rsidR="00594400">
              <w:rPr>
                <w:rFonts w:eastAsia="仿宋_GB2312" w:hint="eastAsia"/>
                <w:sz w:val="24"/>
              </w:rPr>
              <w:t>6</w:t>
            </w:r>
            <w:r w:rsidR="00594400">
              <w:rPr>
                <w:rFonts w:eastAsia="仿宋_GB2312" w:hint="eastAsia"/>
                <w:sz w:val="24"/>
              </w:rPr>
              <w:t>期同类项目。</w:t>
            </w:r>
          </w:p>
          <w:p w14:paraId="4567CF08" w14:textId="12F1333F" w:rsidR="00342461" w:rsidRPr="001233EA" w:rsidRDefault="00342461" w:rsidP="00C43CFC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F14EEE" w:rsidRPr="001233EA" w14:paraId="76A98BB2" w14:textId="77777777" w:rsidTr="00C542F8">
        <w:trPr>
          <w:trHeight w:val="566"/>
          <w:jc w:val="center"/>
        </w:trPr>
        <w:tc>
          <w:tcPr>
            <w:tcW w:w="9040" w:type="dxa"/>
            <w:gridSpan w:val="10"/>
            <w:vAlign w:val="center"/>
          </w:tcPr>
          <w:p w14:paraId="6D79D9E8" w14:textId="77777777" w:rsidR="00F14EEE" w:rsidRPr="001233EA" w:rsidRDefault="00F14EEE" w:rsidP="00C43CFC">
            <w:pPr>
              <w:jc w:val="center"/>
              <w:rPr>
                <w:szCs w:val="21"/>
              </w:rPr>
            </w:pPr>
            <w:r w:rsidRPr="001233EA">
              <w:rPr>
                <w:rFonts w:eastAsia="仿宋_GB2312"/>
                <w:sz w:val="24"/>
              </w:rPr>
              <w:lastRenderedPageBreak/>
              <w:t>工作站条件保障情况</w:t>
            </w:r>
          </w:p>
        </w:tc>
      </w:tr>
      <w:tr w:rsidR="00F14EEE" w:rsidRPr="001233EA" w14:paraId="3F2850DE" w14:textId="77777777" w:rsidTr="00622082">
        <w:trPr>
          <w:trHeight w:val="10197"/>
          <w:jc w:val="center"/>
        </w:trPr>
        <w:tc>
          <w:tcPr>
            <w:tcW w:w="9040" w:type="dxa"/>
            <w:gridSpan w:val="10"/>
          </w:tcPr>
          <w:p w14:paraId="6C28C25B" w14:textId="7FBC19D3" w:rsidR="00D0419D" w:rsidRDefault="00F14EEE" w:rsidP="00C43CFC">
            <w:pPr>
              <w:rPr>
                <w:rFonts w:eastAsia="仿宋_GB2312"/>
                <w:sz w:val="24"/>
              </w:rPr>
            </w:pPr>
            <w:r w:rsidRPr="001233EA">
              <w:rPr>
                <w:rFonts w:eastAsia="仿宋_GB2312"/>
                <w:sz w:val="24"/>
              </w:rPr>
              <w:t>1.</w:t>
            </w:r>
            <w:r w:rsidRPr="001233EA">
              <w:rPr>
                <w:rFonts w:eastAsia="仿宋_GB2312"/>
                <w:sz w:val="24"/>
              </w:rPr>
              <w:t>人员保障条件（包括能指导研究生科研创新实践的专业技术或管理专家等情况）</w:t>
            </w:r>
          </w:p>
          <w:p w14:paraId="307D17A3" w14:textId="77777777" w:rsidR="008B42CB" w:rsidRDefault="008B42CB" w:rsidP="00C43CFC">
            <w:pPr>
              <w:rPr>
                <w:rFonts w:eastAsia="仿宋_GB2312"/>
                <w:sz w:val="24"/>
              </w:rPr>
            </w:pPr>
          </w:p>
          <w:p w14:paraId="52D385FC" w14:textId="4A38BB68" w:rsidR="00495BE0" w:rsidRDefault="00103527" w:rsidP="00B80444">
            <w:pPr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我院会为</w:t>
            </w:r>
            <w:r w:rsidR="00495BE0">
              <w:rPr>
                <w:rFonts w:eastAsia="仿宋_GB2312" w:hint="eastAsia"/>
                <w:sz w:val="24"/>
              </w:rPr>
              <w:t>进站的研究生配备</w:t>
            </w:r>
            <w:r w:rsidR="00495BE0">
              <w:rPr>
                <w:rFonts w:eastAsia="仿宋_GB2312" w:hint="eastAsia"/>
                <w:sz w:val="24"/>
              </w:rPr>
              <w:t>1-2</w:t>
            </w:r>
            <w:r w:rsidR="00495BE0">
              <w:rPr>
                <w:rFonts w:eastAsia="仿宋_GB2312" w:hint="eastAsia"/>
                <w:sz w:val="24"/>
              </w:rPr>
              <w:t>名专业指导老师，负责进站研究生的工作指导、答疑</w:t>
            </w:r>
            <w:r w:rsidR="008B42CB">
              <w:rPr>
                <w:rFonts w:eastAsia="仿宋_GB2312" w:hint="eastAsia"/>
                <w:sz w:val="24"/>
              </w:rPr>
              <w:t>工作。</w:t>
            </w:r>
          </w:p>
          <w:p w14:paraId="2DAA77A1" w14:textId="77777777" w:rsidR="00D0419D" w:rsidRDefault="00D0419D" w:rsidP="00C43CFC">
            <w:pPr>
              <w:rPr>
                <w:rFonts w:eastAsia="仿宋_GB2312"/>
                <w:sz w:val="24"/>
              </w:rPr>
            </w:pPr>
          </w:p>
          <w:p w14:paraId="0809BF7A" w14:textId="379C4017" w:rsidR="00F14EEE" w:rsidRDefault="008B42CB" w:rsidP="00C43CF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以下是</w:t>
            </w:r>
            <w:r w:rsidR="00495BE0">
              <w:rPr>
                <w:rFonts w:eastAsia="仿宋_GB2312" w:hint="eastAsia"/>
                <w:sz w:val="24"/>
              </w:rPr>
              <w:t>部分</w:t>
            </w:r>
            <w:r w:rsidR="0022674E">
              <w:rPr>
                <w:rFonts w:eastAsia="仿宋_GB2312" w:hint="eastAsia"/>
                <w:sz w:val="24"/>
              </w:rPr>
              <w:t>专家介绍：</w:t>
            </w:r>
          </w:p>
          <w:p w14:paraId="406ECBBA" w14:textId="77777777" w:rsidR="001E66F7" w:rsidRDefault="001E66F7" w:rsidP="00C43CFC">
            <w:pPr>
              <w:rPr>
                <w:rFonts w:eastAsia="仿宋_GB2312"/>
                <w:sz w:val="24"/>
              </w:rPr>
            </w:pPr>
          </w:p>
          <w:p w14:paraId="13CB2D97" w14:textId="05C8DE37" w:rsidR="00F14EEE" w:rsidRDefault="0022674E" w:rsidP="00B80444">
            <w:pPr>
              <w:ind w:firstLineChars="200" w:firstLine="482"/>
              <w:rPr>
                <w:rFonts w:eastAsia="仿宋_GB2312"/>
                <w:sz w:val="24"/>
              </w:rPr>
            </w:pPr>
            <w:r w:rsidRPr="001E66F7">
              <w:rPr>
                <w:rFonts w:eastAsia="仿宋_GB2312" w:hint="eastAsia"/>
                <w:b/>
                <w:sz w:val="24"/>
              </w:rPr>
              <w:t>董恩海</w:t>
            </w:r>
            <w:r w:rsidR="00B80444">
              <w:rPr>
                <w:rFonts w:eastAsia="仿宋_GB2312" w:hint="eastAsia"/>
                <w:b/>
                <w:sz w:val="24"/>
              </w:rPr>
              <w:t>：</w:t>
            </w:r>
            <w:r>
              <w:rPr>
                <w:rFonts w:eastAsia="仿宋_GB2312" w:hint="eastAsia"/>
                <w:sz w:val="24"/>
              </w:rPr>
              <w:t>硕士</w:t>
            </w:r>
            <w:r w:rsidR="00B80444">
              <w:rPr>
                <w:rFonts w:eastAsia="仿宋_GB2312" w:hint="eastAsia"/>
                <w:sz w:val="24"/>
              </w:rPr>
              <w:t>，</w:t>
            </w:r>
            <w:r w:rsidR="00BC6E78">
              <w:rPr>
                <w:rFonts w:eastAsia="仿宋_GB2312" w:hint="eastAsia"/>
                <w:sz w:val="24"/>
              </w:rPr>
              <w:t>东华</w:t>
            </w:r>
            <w:r w:rsidR="00BC6E78" w:rsidRPr="00BC6E78">
              <w:rPr>
                <w:rFonts w:eastAsia="仿宋_GB2312" w:hint="eastAsia"/>
                <w:sz w:val="24"/>
              </w:rPr>
              <w:t>大学</w:t>
            </w:r>
            <w:r w:rsidR="00BC6E78" w:rsidRPr="00BC6E78">
              <w:rPr>
                <w:rFonts w:eastAsia="仿宋_GB2312" w:hint="eastAsia"/>
                <w:sz w:val="24"/>
              </w:rPr>
              <w:t>MBA</w:t>
            </w:r>
            <w:r w:rsidR="00BC6E78" w:rsidRPr="00BC6E78">
              <w:rPr>
                <w:rFonts w:eastAsia="仿宋_GB2312" w:hint="eastAsia"/>
                <w:sz w:val="24"/>
              </w:rPr>
              <w:t>，</w:t>
            </w:r>
            <w:r w:rsidR="00BC6E78" w:rsidRPr="00BC6E78">
              <w:rPr>
                <w:rFonts w:eastAsia="仿宋_GB2312" w:hint="eastAsia"/>
                <w:sz w:val="24"/>
              </w:rPr>
              <w:t>ADOBE</w:t>
            </w:r>
            <w:r w:rsidR="00BC6E78" w:rsidRPr="00BC6E78">
              <w:rPr>
                <w:rFonts w:eastAsia="仿宋_GB2312" w:hint="eastAsia"/>
                <w:sz w:val="24"/>
              </w:rPr>
              <w:t>认证讲师，教育部双师认证讲师。</w:t>
            </w:r>
            <w:r w:rsidR="001E66F7" w:rsidRPr="001E66F7">
              <w:rPr>
                <w:rFonts w:eastAsia="仿宋_GB2312" w:hint="eastAsia"/>
                <w:sz w:val="24"/>
              </w:rPr>
              <w:t>现任上海非凡进修学院董事长兼执行院长，上海术业教育科技有限公司董事长，上海市成人教育</w:t>
            </w:r>
            <w:proofErr w:type="gramStart"/>
            <w:r w:rsidR="001E66F7" w:rsidRPr="001E66F7">
              <w:rPr>
                <w:rFonts w:eastAsia="仿宋_GB2312" w:hint="eastAsia"/>
                <w:sz w:val="24"/>
              </w:rPr>
              <w:t>协会培专委</w:t>
            </w:r>
            <w:proofErr w:type="gramEnd"/>
            <w:r w:rsidR="001E66F7" w:rsidRPr="001E66F7">
              <w:rPr>
                <w:rFonts w:eastAsia="仿宋_GB2312" w:hint="eastAsia"/>
                <w:sz w:val="24"/>
              </w:rPr>
              <w:t>副主任，江苏师范大学</w:t>
            </w:r>
            <w:r w:rsidR="00B80444">
              <w:rPr>
                <w:rFonts w:eastAsia="仿宋_GB2312" w:hint="eastAsia"/>
                <w:sz w:val="24"/>
              </w:rPr>
              <w:t>专业学位</w:t>
            </w:r>
            <w:r w:rsidR="001E66F7" w:rsidRPr="001E66F7">
              <w:rPr>
                <w:rFonts w:eastAsia="仿宋_GB2312" w:hint="eastAsia"/>
                <w:sz w:val="24"/>
              </w:rPr>
              <w:t>研究生导师、创业导师，江苏师范大学上海校友会副会长兼秘书长，上海徐州商会文教分会副会长。</w:t>
            </w:r>
          </w:p>
          <w:p w14:paraId="758A6BBE" w14:textId="77777777" w:rsidR="001E66F7" w:rsidRDefault="001E66F7" w:rsidP="00C43CFC">
            <w:pPr>
              <w:rPr>
                <w:rFonts w:eastAsia="仿宋_GB2312"/>
                <w:sz w:val="24"/>
              </w:rPr>
            </w:pPr>
          </w:p>
          <w:p w14:paraId="483BFD3C" w14:textId="24B33EFA" w:rsidR="001E66F7" w:rsidRDefault="001E66F7" w:rsidP="00437BF6">
            <w:pPr>
              <w:ind w:firstLineChars="200" w:firstLine="482"/>
              <w:rPr>
                <w:rFonts w:eastAsia="仿宋_GB2312"/>
                <w:vanish/>
                <w:sz w:val="24"/>
              </w:rPr>
            </w:pPr>
            <w:r w:rsidRPr="00B153C2">
              <w:rPr>
                <w:rFonts w:eastAsia="仿宋_GB2312" w:hint="eastAsia"/>
                <w:b/>
                <w:sz w:val="24"/>
              </w:rPr>
              <w:t>余成龙</w:t>
            </w:r>
            <w:r w:rsidR="00B80444">
              <w:rPr>
                <w:rFonts w:eastAsia="仿宋_GB2312" w:hint="eastAsia"/>
                <w:b/>
                <w:sz w:val="24"/>
              </w:rPr>
              <w:t>：</w:t>
            </w:r>
            <w:r w:rsidR="00AB2858" w:rsidRPr="00AB2858">
              <w:rPr>
                <w:rFonts w:eastAsia="仿宋_GB2312" w:hint="eastAsia"/>
                <w:sz w:val="24"/>
              </w:rPr>
              <w:t>华东师范大学硕士</w:t>
            </w:r>
            <w:r w:rsidR="00B80444">
              <w:rPr>
                <w:rFonts w:eastAsia="仿宋_GB2312" w:hint="eastAsia"/>
                <w:sz w:val="24"/>
              </w:rPr>
              <w:t>，</w:t>
            </w:r>
            <w:r w:rsidR="00B153C2" w:rsidRPr="00B153C2">
              <w:rPr>
                <w:rFonts w:eastAsia="仿宋_GB2312" w:hint="eastAsia"/>
                <w:sz w:val="24"/>
              </w:rPr>
              <w:t>全国</w:t>
            </w:r>
            <w:r w:rsidR="00B153C2" w:rsidRPr="00B153C2">
              <w:rPr>
                <w:rFonts w:eastAsia="仿宋_GB2312" w:hint="eastAsia"/>
                <w:sz w:val="24"/>
              </w:rPr>
              <w:t>CAD</w:t>
            </w:r>
            <w:r w:rsidR="00B153C2" w:rsidRPr="00B153C2">
              <w:rPr>
                <w:rFonts w:eastAsia="仿宋_GB2312" w:hint="eastAsia"/>
                <w:sz w:val="24"/>
              </w:rPr>
              <w:t>优秀认证教师</w:t>
            </w:r>
            <w:r w:rsidR="00B80444">
              <w:rPr>
                <w:rFonts w:eastAsia="仿宋_GB2312" w:hint="eastAsia"/>
                <w:sz w:val="24"/>
              </w:rPr>
              <w:t>。</w:t>
            </w:r>
            <w:r w:rsidR="00B153C2">
              <w:rPr>
                <w:rFonts w:eastAsia="仿宋_GB2312" w:hint="eastAsia"/>
                <w:sz w:val="24"/>
              </w:rPr>
              <w:t>现任上海术业教育培训有限公司校长。</w:t>
            </w:r>
            <w:r w:rsidR="00AB2858" w:rsidRPr="00AB2858">
              <w:rPr>
                <w:rFonts w:eastAsia="仿宋_GB2312" w:hint="eastAsia"/>
                <w:sz w:val="24"/>
              </w:rPr>
              <w:t>资深室内设计师，曾任多个知名设计论坛版主</w:t>
            </w:r>
            <w:r w:rsidR="00B80444">
              <w:rPr>
                <w:rFonts w:eastAsia="仿宋_GB2312" w:hint="eastAsia"/>
                <w:sz w:val="24"/>
              </w:rPr>
              <w:t>；</w:t>
            </w:r>
            <w:r w:rsidR="00AB2858" w:rsidRPr="00AB2858">
              <w:rPr>
                <w:rFonts w:eastAsia="仿宋_GB2312" w:hint="eastAsia"/>
                <w:sz w:val="24"/>
              </w:rPr>
              <w:t>优秀职业培训讲师</w:t>
            </w:r>
            <w:r w:rsidR="00B80444">
              <w:rPr>
                <w:rFonts w:eastAsia="仿宋_GB2312" w:hint="eastAsia"/>
                <w:sz w:val="24"/>
              </w:rPr>
              <w:t>；</w:t>
            </w:r>
            <w:r w:rsidR="00AB2858" w:rsidRPr="00AB2858">
              <w:rPr>
                <w:rFonts w:eastAsia="仿宋_GB2312" w:hint="eastAsia"/>
                <w:sz w:val="24"/>
              </w:rPr>
              <w:t>出版过多本专业书籍</w:t>
            </w:r>
            <w:r w:rsidR="00CD0AE0">
              <w:rPr>
                <w:rFonts w:eastAsia="仿宋_GB2312" w:hint="eastAsia"/>
                <w:sz w:val="24"/>
              </w:rPr>
              <w:t>。</w:t>
            </w:r>
            <w:r w:rsidR="00AB2858" w:rsidRPr="00AB2858">
              <w:rPr>
                <w:rFonts w:eastAsia="仿宋_GB2312" w:hint="eastAsia"/>
                <w:vanish/>
                <w:sz w:val="24"/>
              </w:rPr>
              <w:t>东师范大学硕士研究生</w:t>
            </w:r>
            <w:r w:rsidR="00AB2858" w:rsidRPr="00AB2858">
              <w:rPr>
                <w:rFonts w:eastAsia="仿宋_GB2312" w:hint="eastAsia"/>
                <w:vanish/>
                <w:sz w:val="24"/>
              </w:rPr>
              <w:t>;15</w:t>
            </w:r>
            <w:r w:rsidR="00AB2858" w:rsidRPr="00AB2858">
              <w:rPr>
                <w:rFonts w:eastAsia="仿宋_GB2312" w:hint="eastAsia"/>
                <w:vanish/>
                <w:sz w:val="24"/>
              </w:rPr>
              <w:t>年设计经历</w:t>
            </w:r>
            <w:r w:rsidR="00AB2858" w:rsidRPr="00AB2858">
              <w:rPr>
                <w:rFonts w:eastAsia="仿宋_GB2312" w:hint="eastAsia"/>
                <w:vanish/>
                <w:sz w:val="24"/>
              </w:rPr>
              <w:t>,</w:t>
            </w:r>
            <w:r w:rsidR="00AB2858" w:rsidRPr="00AB2858">
              <w:rPr>
                <w:rFonts w:eastAsia="仿宋_GB2312" w:hint="eastAsia"/>
                <w:vanish/>
                <w:sz w:val="24"/>
              </w:rPr>
              <w:t>资深室内设计师，曾任多个知名设</w:t>
            </w:r>
            <w:r w:rsidR="00AB2858" w:rsidRPr="00AB2858">
              <w:rPr>
                <w:rFonts w:eastAsia="仿宋_GB2312" w:hint="eastAsia"/>
                <w:vanish/>
                <w:sz w:val="24"/>
              </w:rPr>
              <w:t xml:space="preserve"> </w:t>
            </w:r>
            <w:r w:rsidR="00AB2858" w:rsidRPr="00AB2858">
              <w:rPr>
                <w:rFonts w:eastAsia="仿宋_GB2312" w:hint="eastAsia"/>
                <w:vanish/>
                <w:sz w:val="24"/>
              </w:rPr>
              <w:t>计论坛版主</w:t>
            </w:r>
            <w:r w:rsidR="00AB2858" w:rsidRPr="00AB2858">
              <w:rPr>
                <w:rFonts w:eastAsia="仿宋_GB2312" w:hint="eastAsia"/>
                <w:vanish/>
                <w:sz w:val="24"/>
              </w:rPr>
              <w:t>;</w:t>
            </w:r>
            <w:r w:rsidR="00AB2858" w:rsidRPr="00AB2858">
              <w:rPr>
                <w:rFonts w:eastAsia="仿宋_GB2312" w:hint="eastAsia"/>
                <w:vanish/>
                <w:sz w:val="24"/>
              </w:rPr>
              <w:t>优秀职业培训讲师</w:t>
            </w:r>
            <w:r w:rsidR="00AB2858" w:rsidRPr="00AB2858">
              <w:rPr>
                <w:rFonts w:eastAsia="仿宋_GB2312" w:hint="eastAsia"/>
                <w:vanish/>
                <w:sz w:val="24"/>
              </w:rPr>
              <w:t>;</w:t>
            </w:r>
            <w:r w:rsidR="00AB2858" w:rsidRPr="00AB2858">
              <w:rPr>
                <w:rFonts w:eastAsia="仿宋_GB2312" w:hint="eastAsia"/>
                <w:vanish/>
                <w:sz w:val="24"/>
              </w:rPr>
              <w:t>获全国</w:t>
            </w:r>
            <w:r w:rsidR="00AB2858" w:rsidRPr="00AB2858">
              <w:rPr>
                <w:rFonts w:eastAsia="仿宋_GB2312" w:hint="eastAsia"/>
                <w:vanish/>
                <w:sz w:val="24"/>
              </w:rPr>
              <w:t>CAD</w:t>
            </w:r>
            <w:r w:rsidR="00AB2858" w:rsidRPr="00AB2858">
              <w:rPr>
                <w:rFonts w:eastAsia="仿宋_GB2312" w:hint="eastAsia"/>
                <w:vanish/>
                <w:sz w:val="24"/>
              </w:rPr>
              <w:t>优秀认证教师</w:t>
            </w:r>
            <w:r w:rsidR="00AB2858" w:rsidRPr="00AB2858">
              <w:rPr>
                <w:rFonts w:eastAsia="仿宋_GB2312" w:hint="eastAsia"/>
                <w:vanish/>
                <w:sz w:val="24"/>
              </w:rPr>
              <w:t>;</w:t>
            </w:r>
            <w:r w:rsidR="00AB2858" w:rsidRPr="00AB2858">
              <w:rPr>
                <w:rFonts w:eastAsia="仿宋_GB2312" w:hint="eastAsia"/>
                <w:vanish/>
                <w:sz w:val="24"/>
              </w:rPr>
              <w:t>曾任安博集团上海</w:t>
            </w:r>
            <w:r w:rsidR="00AB2858" w:rsidRPr="00AB2858">
              <w:rPr>
                <w:rFonts w:eastAsia="仿宋_GB2312" w:hint="eastAsia"/>
                <w:vanish/>
                <w:sz w:val="24"/>
              </w:rPr>
              <w:t xml:space="preserve"> </w:t>
            </w:r>
            <w:r w:rsidR="00AB2858" w:rsidRPr="00AB2858">
              <w:rPr>
                <w:rFonts w:eastAsia="仿宋_GB2312" w:hint="eastAsia"/>
                <w:vanish/>
                <w:sz w:val="24"/>
              </w:rPr>
              <w:t>区教学总监</w:t>
            </w:r>
            <w:r w:rsidR="00AB2858" w:rsidRPr="00AB2858">
              <w:rPr>
                <w:rFonts w:eastAsia="仿宋_GB2312" w:hint="eastAsia"/>
                <w:vanish/>
                <w:sz w:val="24"/>
              </w:rPr>
              <w:t>,</w:t>
            </w:r>
            <w:r w:rsidR="00AB2858" w:rsidRPr="00AB2858">
              <w:rPr>
                <w:rFonts w:eastAsia="仿宋_GB2312" w:hint="eastAsia"/>
                <w:vanish/>
                <w:sz w:val="24"/>
              </w:rPr>
              <w:t>出版过多本专业书籍</w:t>
            </w:r>
          </w:p>
          <w:p w14:paraId="0B83CC06" w14:textId="77777777" w:rsidR="00437BF6" w:rsidRDefault="00437BF6" w:rsidP="00437BF6">
            <w:pPr>
              <w:ind w:firstLineChars="200" w:firstLine="480"/>
              <w:rPr>
                <w:rFonts w:eastAsia="仿宋_GB2312" w:hint="eastAsia"/>
                <w:sz w:val="24"/>
              </w:rPr>
            </w:pPr>
          </w:p>
          <w:p w14:paraId="682BAB5F" w14:textId="7C3584A8" w:rsidR="00B153C2" w:rsidRDefault="00B153C2" w:rsidP="00B80444">
            <w:pPr>
              <w:ind w:firstLineChars="200" w:firstLine="482"/>
              <w:rPr>
                <w:rFonts w:eastAsia="仿宋_GB2312"/>
                <w:sz w:val="24"/>
              </w:rPr>
            </w:pPr>
            <w:r w:rsidRPr="00B153C2">
              <w:rPr>
                <w:rFonts w:eastAsia="仿宋_GB2312" w:hint="eastAsia"/>
                <w:b/>
                <w:sz w:val="24"/>
              </w:rPr>
              <w:t>王萍</w:t>
            </w:r>
            <w:r w:rsidR="00B80444">
              <w:rPr>
                <w:rFonts w:eastAsia="仿宋_GB2312" w:hint="eastAsia"/>
                <w:b/>
                <w:sz w:val="24"/>
              </w:rPr>
              <w:t>：</w:t>
            </w:r>
            <w:r w:rsidRPr="00B153C2">
              <w:rPr>
                <w:rFonts w:eastAsia="仿宋_GB2312" w:hint="eastAsia"/>
                <w:sz w:val="24"/>
              </w:rPr>
              <w:t>东华大学硕士</w:t>
            </w:r>
            <w:r w:rsidR="00B80444">
              <w:rPr>
                <w:rFonts w:eastAsia="仿宋_GB2312" w:hint="eastAsia"/>
                <w:sz w:val="24"/>
              </w:rPr>
              <w:t>，</w:t>
            </w:r>
            <w:r>
              <w:rPr>
                <w:rFonts w:eastAsia="仿宋_GB2312" w:hint="eastAsia"/>
                <w:sz w:val="24"/>
              </w:rPr>
              <w:t>规划设计工程师</w:t>
            </w:r>
            <w:r w:rsidR="00483515">
              <w:rPr>
                <w:rFonts w:eastAsia="仿宋_GB2312" w:hint="eastAsia"/>
                <w:sz w:val="24"/>
              </w:rPr>
              <w:t xml:space="preserve"> </w:t>
            </w:r>
            <w:r w:rsidRPr="00B153C2">
              <w:rPr>
                <w:rFonts w:eastAsia="仿宋_GB2312" w:hint="eastAsia"/>
                <w:sz w:val="24"/>
              </w:rPr>
              <w:t>高级方案设计师</w:t>
            </w:r>
            <w:r w:rsidR="00B80444">
              <w:rPr>
                <w:rFonts w:eastAsia="仿宋_GB2312" w:hint="eastAsia"/>
                <w:sz w:val="24"/>
              </w:rPr>
              <w:t>。</w:t>
            </w:r>
            <w:r w:rsidR="00483515">
              <w:rPr>
                <w:rFonts w:eastAsia="仿宋_GB2312" w:hint="eastAsia"/>
                <w:sz w:val="24"/>
              </w:rPr>
              <w:t>现任上海非凡进修学院资深讲师。</w:t>
            </w:r>
            <w:r w:rsidRPr="00B153C2">
              <w:rPr>
                <w:rFonts w:eastAsia="仿宋_GB2312" w:hint="eastAsia"/>
                <w:sz w:val="24"/>
              </w:rPr>
              <w:t>代表作品有中国电信博物馆（北京）改建</w:t>
            </w:r>
            <w:r w:rsidRPr="00B153C2">
              <w:rPr>
                <w:rFonts w:eastAsia="仿宋_GB2312" w:hint="eastAsia"/>
                <w:sz w:val="24"/>
              </w:rPr>
              <w:t xml:space="preserve"> </w:t>
            </w:r>
            <w:r w:rsidR="00483515">
              <w:rPr>
                <w:rFonts w:eastAsia="仿宋_GB2312" w:hint="eastAsia"/>
                <w:sz w:val="24"/>
              </w:rPr>
              <w:t>、汇贤阁别墅、</w:t>
            </w:r>
            <w:r w:rsidRPr="00B153C2">
              <w:rPr>
                <w:rFonts w:eastAsia="仿宋_GB2312" w:hint="eastAsia"/>
                <w:sz w:val="24"/>
              </w:rPr>
              <w:t>中房森林别墅、南京西路公馆、</w:t>
            </w:r>
            <w:proofErr w:type="gramStart"/>
            <w:r w:rsidRPr="00B153C2">
              <w:rPr>
                <w:rFonts w:eastAsia="仿宋_GB2312" w:hint="eastAsia"/>
                <w:sz w:val="24"/>
              </w:rPr>
              <w:t>太仓联翔大楼</w:t>
            </w:r>
            <w:proofErr w:type="gramEnd"/>
            <w:r w:rsidR="00B80444">
              <w:rPr>
                <w:rFonts w:eastAsia="仿宋_GB2312" w:hint="eastAsia"/>
                <w:sz w:val="24"/>
              </w:rPr>
              <w:t>等</w:t>
            </w:r>
            <w:r w:rsidR="00F564BA">
              <w:rPr>
                <w:rFonts w:eastAsia="仿宋_GB2312" w:hint="eastAsia"/>
                <w:sz w:val="24"/>
              </w:rPr>
              <w:t>。</w:t>
            </w:r>
          </w:p>
          <w:p w14:paraId="63B903EB" w14:textId="77777777" w:rsidR="00F14EEE" w:rsidRPr="001233EA" w:rsidRDefault="00F14EEE" w:rsidP="00C43CFC">
            <w:pPr>
              <w:rPr>
                <w:rFonts w:eastAsia="仿宋_GB2312"/>
                <w:sz w:val="24"/>
              </w:rPr>
            </w:pPr>
          </w:p>
          <w:p w14:paraId="4BD842F6" w14:textId="77777777" w:rsidR="00F14EEE" w:rsidRPr="001233EA" w:rsidRDefault="00F14EEE" w:rsidP="00C43CFC">
            <w:pPr>
              <w:rPr>
                <w:rFonts w:eastAsia="仿宋_GB2312"/>
                <w:sz w:val="24"/>
              </w:rPr>
            </w:pPr>
            <w:r w:rsidRPr="001233EA">
              <w:rPr>
                <w:rFonts w:eastAsia="仿宋_GB2312"/>
                <w:sz w:val="24"/>
              </w:rPr>
              <w:t>2.</w:t>
            </w:r>
            <w:r w:rsidRPr="001233EA">
              <w:rPr>
                <w:rFonts w:eastAsia="仿宋_GB2312"/>
                <w:sz w:val="24"/>
              </w:rPr>
              <w:t>工作保障条件（如科研设施、实践场地等情况）</w:t>
            </w:r>
          </w:p>
          <w:p w14:paraId="54168D9A" w14:textId="77777777" w:rsidR="00F019FF" w:rsidRDefault="00F019FF" w:rsidP="00C43CFC">
            <w:pPr>
              <w:rPr>
                <w:rFonts w:eastAsia="仿宋_GB2312"/>
                <w:sz w:val="24"/>
              </w:rPr>
            </w:pPr>
          </w:p>
          <w:p w14:paraId="5E83CE7D" w14:textId="3441AA33" w:rsidR="00F019FF" w:rsidRDefault="00B2322B" w:rsidP="00B80444">
            <w:pPr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上海非凡进修学院</w:t>
            </w:r>
            <w:r w:rsidRPr="00B2322B">
              <w:rPr>
                <w:rFonts w:eastAsia="仿宋_GB2312" w:hint="eastAsia"/>
                <w:sz w:val="24"/>
              </w:rPr>
              <w:t>总部紧邻上海交通大学和徐家汇商圈</w:t>
            </w:r>
            <w:r>
              <w:rPr>
                <w:rFonts w:eastAsia="仿宋_GB2312" w:hint="eastAsia"/>
                <w:sz w:val="24"/>
              </w:rPr>
              <w:t>，周围交通便利。学院</w:t>
            </w:r>
            <w:r w:rsidRPr="00B2322B">
              <w:rPr>
                <w:rFonts w:eastAsia="仿宋_GB2312" w:hint="eastAsia"/>
                <w:sz w:val="24"/>
              </w:rPr>
              <w:t>现有</w:t>
            </w:r>
            <w:r w:rsidR="00B80444">
              <w:rPr>
                <w:rFonts w:eastAsia="仿宋_GB2312" w:hint="eastAsia"/>
                <w:sz w:val="24"/>
              </w:rPr>
              <w:t>工作</w:t>
            </w:r>
            <w:r w:rsidRPr="00B2322B">
              <w:rPr>
                <w:rFonts w:eastAsia="仿宋_GB2312" w:hint="eastAsia"/>
                <w:sz w:val="24"/>
              </w:rPr>
              <w:t>面积近</w:t>
            </w:r>
            <w:r w:rsidRPr="00B2322B">
              <w:rPr>
                <w:rFonts w:eastAsia="仿宋_GB2312" w:hint="eastAsia"/>
                <w:sz w:val="24"/>
              </w:rPr>
              <w:t>4000</w:t>
            </w:r>
            <w:r w:rsidRPr="00B2322B">
              <w:rPr>
                <w:rFonts w:eastAsia="仿宋_GB2312" w:hint="eastAsia"/>
                <w:sz w:val="24"/>
              </w:rPr>
              <w:t>平方</w:t>
            </w:r>
            <w:r w:rsidR="00B80444">
              <w:rPr>
                <w:rFonts w:eastAsia="仿宋_GB2312" w:hint="eastAsia"/>
                <w:sz w:val="24"/>
              </w:rPr>
              <w:t>米</w:t>
            </w:r>
            <w:r w:rsidRPr="00B2322B">
              <w:rPr>
                <w:rFonts w:eastAsia="仿宋_GB2312" w:hint="eastAsia"/>
                <w:sz w:val="24"/>
              </w:rPr>
              <w:t>，拥有高性能电脑</w:t>
            </w:r>
            <w:r w:rsidRPr="00B2322B">
              <w:rPr>
                <w:rFonts w:eastAsia="仿宋_GB2312" w:hint="eastAsia"/>
                <w:sz w:val="24"/>
              </w:rPr>
              <w:t>1000</w:t>
            </w:r>
            <w:r w:rsidR="00D66BF1">
              <w:rPr>
                <w:rFonts w:eastAsia="仿宋_GB2312" w:hint="eastAsia"/>
                <w:sz w:val="24"/>
              </w:rPr>
              <w:t>余台。</w:t>
            </w:r>
          </w:p>
          <w:p w14:paraId="005384EE" w14:textId="77777777" w:rsidR="008B42CB" w:rsidRDefault="008B42CB" w:rsidP="00C43CFC">
            <w:pPr>
              <w:rPr>
                <w:rFonts w:eastAsia="仿宋_GB2312"/>
                <w:sz w:val="24"/>
              </w:rPr>
            </w:pPr>
          </w:p>
          <w:p w14:paraId="00433C85" w14:textId="2CF342A7" w:rsidR="00F019FF" w:rsidRDefault="00F019FF" w:rsidP="00B80444">
            <w:pPr>
              <w:ind w:firstLineChars="200" w:firstLine="482"/>
              <w:rPr>
                <w:rFonts w:eastAsia="仿宋_GB2312"/>
                <w:sz w:val="24"/>
              </w:rPr>
            </w:pPr>
            <w:r w:rsidRPr="00994E33">
              <w:rPr>
                <w:rFonts w:eastAsia="仿宋_GB2312" w:hint="eastAsia"/>
                <w:b/>
                <w:sz w:val="24"/>
              </w:rPr>
              <w:t>教学科研设施方面：</w:t>
            </w:r>
            <w:r>
              <w:rPr>
                <w:rFonts w:eastAsia="仿宋_GB2312" w:hint="eastAsia"/>
                <w:sz w:val="24"/>
              </w:rPr>
              <w:t>有数架小型无人飞机、</w:t>
            </w:r>
            <w:r>
              <w:rPr>
                <w:rFonts w:eastAsia="仿宋_GB2312" w:hint="eastAsia"/>
                <w:sz w:val="24"/>
              </w:rPr>
              <w:t>VR</w:t>
            </w:r>
            <w:r>
              <w:rPr>
                <w:rFonts w:eastAsia="仿宋_GB2312" w:hint="eastAsia"/>
                <w:sz w:val="24"/>
              </w:rPr>
              <w:t>全套设备、</w:t>
            </w:r>
            <w:r w:rsidR="003654E4">
              <w:rPr>
                <w:rFonts w:eastAsia="仿宋_GB2312" w:hint="eastAsia"/>
                <w:sz w:val="24"/>
              </w:rPr>
              <w:t>直播室全套设备、录播拍摄全套设备</w:t>
            </w:r>
            <w:r w:rsidR="00301D09">
              <w:rPr>
                <w:rFonts w:eastAsia="仿宋_GB2312" w:hint="eastAsia"/>
                <w:sz w:val="24"/>
              </w:rPr>
              <w:t>等。</w:t>
            </w:r>
          </w:p>
          <w:p w14:paraId="1F1F5862" w14:textId="77777777" w:rsidR="008B42CB" w:rsidRDefault="008B42CB" w:rsidP="00C43CFC">
            <w:pPr>
              <w:rPr>
                <w:rFonts w:eastAsia="仿宋_GB2312"/>
                <w:sz w:val="24"/>
              </w:rPr>
            </w:pPr>
          </w:p>
          <w:p w14:paraId="50E2564A" w14:textId="509BF50E" w:rsidR="00CB6F68" w:rsidRDefault="00301D09" w:rsidP="00B80444">
            <w:pPr>
              <w:ind w:firstLineChars="200" w:firstLine="482"/>
              <w:rPr>
                <w:rFonts w:eastAsia="仿宋_GB2312"/>
                <w:sz w:val="24"/>
              </w:rPr>
            </w:pPr>
            <w:r w:rsidRPr="00994E33">
              <w:rPr>
                <w:rFonts w:eastAsia="仿宋_GB2312" w:hint="eastAsia"/>
                <w:b/>
                <w:sz w:val="24"/>
              </w:rPr>
              <w:t>实践场地方面</w:t>
            </w:r>
            <w:r>
              <w:rPr>
                <w:rFonts w:eastAsia="仿宋_GB2312" w:hint="eastAsia"/>
                <w:sz w:val="24"/>
              </w:rPr>
              <w:t>：</w:t>
            </w:r>
            <w:r w:rsidR="00D66BF1">
              <w:rPr>
                <w:rFonts w:eastAsia="仿宋_GB2312" w:hint="eastAsia"/>
                <w:sz w:val="24"/>
              </w:rPr>
              <w:t>目前拥有</w:t>
            </w:r>
            <w:r w:rsidR="00CB6F68">
              <w:rPr>
                <w:rFonts w:eastAsia="仿宋_GB2312" w:hint="eastAsia"/>
                <w:sz w:val="24"/>
              </w:rPr>
              <w:t>多间实训教室，有</w:t>
            </w:r>
            <w:r w:rsidR="00BC43E2" w:rsidRPr="00BC43E2">
              <w:rPr>
                <w:rFonts w:eastAsia="仿宋_GB2312" w:hint="eastAsia"/>
                <w:sz w:val="24"/>
              </w:rPr>
              <w:t>大数据实训室、</w:t>
            </w:r>
            <w:r w:rsidR="00BC43E2" w:rsidRPr="00BC43E2">
              <w:rPr>
                <w:rFonts w:eastAsia="仿宋_GB2312" w:hint="eastAsia"/>
                <w:sz w:val="24"/>
              </w:rPr>
              <w:t>VR</w:t>
            </w:r>
            <w:r w:rsidR="00BC43E2" w:rsidRPr="00BC43E2">
              <w:rPr>
                <w:rFonts w:eastAsia="仿宋_GB2312" w:hint="eastAsia"/>
                <w:sz w:val="24"/>
              </w:rPr>
              <w:t>虚拟现实</w:t>
            </w:r>
            <w:r w:rsidR="00CB6F68">
              <w:rPr>
                <w:rFonts w:eastAsia="仿宋_GB2312" w:hint="eastAsia"/>
                <w:sz w:val="24"/>
              </w:rPr>
              <w:t>体验</w:t>
            </w:r>
            <w:r w:rsidR="00BC43E2" w:rsidRPr="00BC43E2">
              <w:rPr>
                <w:rFonts w:eastAsia="仿宋_GB2312" w:hint="eastAsia"/>
                <w:sz w:val="24"/>
              </w:rPr>
              <w:t>室、网络技术实训室、</w:t>
            </w:r>
            <w:r w:rsidR="00DE787F">
              <w:rPr>
                <w:rFonts w:eastAsia="仿宋_GB2312" w:hint="eastAsia"/>
                <w:sz w:val="24"/>
              </w:rPr>
              <w:t>平面设计实训室</w:t>
            </w:r>
            <w:r w:rsidR="00BC43E2" w:rsidRPr="00BC43E2">
              <w:rPr>
                <w:rFonts w:eastAsia="仿宋_GB2312" w:hint="eastAsia"/>
                <w:sz w:val="24"/>
              </w:rPr>
              <w:t>、</w:t>
            </w:r>
            <w:r w:rsidR="00E129C6">
              <w:rPr>
                <w:rFonts w:eastAsia="仿宋_GB2312" w:hint="eastAsia"/>
                <w:sz w:val="24"/>
              </w:rPr>
              <w:t>电商直播实训室</w:t>
            </w:r>
            <w:r w:rsidR="00CB6F68">
              <w:rPr>
                <w:rFonts w:eastAsia="仿宋_GB2312" w:hint="eastAsia"/>
                <w:sz w:val="24"/>
              </w:rPr>
              <w:t>、</w:t>
            </w:r>
            <w:r w:rsidR="00DE787F">
              <w:rPr>
                <w:rFonts w:eastAsia="仿宋_GB2312" w:hint="eastAsia"/>
                <w:sz w:val="24"/>
              </w:rPr>
              <w:t>服装裁剪</w:t>
            </w:r>
            <w:r w:rsidR="00DE787F">
              <w:rPr>
                <w:rFonts w:eastAsia="仿宋_GB2312" w:hint="eastAsia"/>
                <w:sz w:val="24"/>
              </w:rPr>
              <w:t>/</w:t>
            </w:r>
            <w:r w:rsidR="00DE787F">
              <w:rPr>
                <w:rFonts w:eastAsia="仿宋_GB2312" w:hint="eastAsia"/>
                <w:sz w:val="24"/>
              </w:rPr>
              <w:t>打板</w:t>
            </w:r>
            <w:r w:rsidR="00DE787F">
              <w:rPr>
                <w:rFonts w:eastAsia="仿宋_GB2312" w:hint="eastAsia"/>
                <w:sz w:val="24"/>
              </w:rPr>
              <w:t>/</w:t>
            </w:r>
            <w:r w:rsidR="00DE787F">
              <w:rPr>
                <w:rFonts w:eastAsia="仿宋_GB2312" w:hint="eastAsia"/>
                <w:sz w:val="24"/>
              </w:rPr>
              <w:t>成衣工作坊、</w:t>
            </w:r>
            <w:r w:rsidR="00CB6F68">
              <w:rPr>
                <w:rFonts w:eastAsia="仿宋_GB2312" w:hint="eastAsia"/>
                <w:sz w:val="24"/>
              </w:rPr>
              <w:t>专业画室</w:t>
            </w:r>
            <w:r w:rsidR="00BC43E2" w:rsidRPr="00BC43E2">
              <w:rPr>
                <w:rFonts w:eastAsia="仿宋_GB2312" w:hint="eastAsia"/>
                <w:sz w:val="24"/>
              </w:rPr>
              <w:t>等可供</w:t>
            </w:r>
            <w:r w:rsidR="00CB6F68">
              <w:rPr>
                <w:rFonts w:eastAsia="仿宋_GB2312" w:hint="eastAsia"/>
                <w:sz w:val="24"/>
              </w:rPr>
              <w:t>1</w:t>
            </w:r>
            <w:r w:rsidR="00BC43E2" w:rsidRPr="00BC43E2">
              <w:rPr>
                <w:rFonts w:eastAsia="仿宋_GB2312" w:hint="eastAsia"/>
                <w:sz w:val="24"/>
              </w:rPr>
              <w:t>00</w:t>
            </w:r>
            <w:r w:rsidR="00F019FF">
              <w:rPr>
                <w:rFonts w:eastAsia="仿宋_GB2312" w:hint="eastAsia"/>
                <w:sz w:val="24"/>
              </w:rPr>
              <w:t>人实训的校内实训基地，设备优良，环境优雅，艺术氛围浓厚，</w:t>
            </w:r>
            <w:r w:rsidR="00CB6F68">
              <w:rPr>
                <w:rFonts w:eastAsia="仿宋_GB2312" w:hint="eastAsia"/>
                <w:sz w:val="24"/>
              </w:rPr>
              <w:t>同时还与校外多家企业</w:t>
            </w:r>
            <w:r w:rsidR="00F019FF">
              <w:rPr>
                <w:rFonts w:eastAsia="仿宋_GB2312" w:hint="eastAsia"/>
                <w:sz w:val="24"/>
              </w:rPr>
              <w:t>合作</w:t>
            </w:r>
            <w:r w:rsidR="00CB6F68">
              <w:rPr>
                <w:rFonts w:eastAsia="仿宋_GB2312" w:hint="eastAsia"/>
                <w:sz w:val="24"/>
              </w:rPr>
              <w:t>建立</w:t>
            </w:r>
            <w:r w:rsidR="00F019FF">
              <w:rPr>
                <w:rFonts w:eastAsia="仿宋_GB2312" w:hint="eastAsia"/>
                <w:sz w:val="24"/>
              </w:rPr>
              <w:t>校外教学实习基地。</w:t>
            </w:r>
          </w:p>
          <w:p w14:paraId="5557FA99" w14:textId="77777777" w:rsidR="00D17250" w:rsidRDefault="00D17250" w:rsidP="00C43CFC">
            <w:pPr>
              <w:rPr>
                <w:rFonts w:eastAsia="仿宋_GB2312"/>
                <w:sz w:val="24"/>
              </w:rPr>
            </w:pPr>
          </w:p>
          <w:p w14:paraId="5120C4FE" w14:textId="77777777" w:rsidR="00D17250" w:rsidRDefault="00D17250" w:rsidP="00C43CFC">
            <w:pPr>
              <w:rPr>
                <w:rFonts w:eastAsia="仿宋_GB2312"/>
                <w:sz w:val="24"/>
              </w:rPr>
            </w:pPr>
          </w:p>
          <w:p w14:paraId="2B359BD2" w14:textId="4AB32685" w:rsidR="00D17250" w:rsidRDefault="00D17250" w:rsidP="0062208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以下是研究生工作站环境部分照片</w:t>
            </w:r>
            <w:r w:rsidR="00622082">
              <w:rPr>
                <w:rFonts w:eastAsia="仿宋_GB2312" w:hint="eastAsia"/>
                <w:sz w:val="24"/>
              </w:rPr>
              <w:t>：</w:t>
            </w:r>
          </w:p>
          <w:p w14:paraId="7D439890" w14:textId="4B3D9190" w:rsidR="00D17250" w:rsidRDefault="00D17250" w:rsidP="00C43CFC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noProof/>
                <w:sz w:val="24"/>
              </w:rPr>
              <w:drawing>
                <wp:inline distT="0" distB="0" distL="0" distR="0" wp14:anchorId="14061349" wp14:editId="481EA66B">
                  <wp:extent cx="2700338" cy="1800225"/>
                  <wp:effectExtent l="0" t="0" r="5080" b="0"/>
                  <wp:docPr id="3" name="图片 3" descr="C:\Users\Administrator\Pictures\徐汇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istrator\Pictures\徐汇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3142" cy="1802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仿宋_GB2312"/>
                <w:noProof/>
                <w:sz w:val="24"/>
              </w:rPr>
              <w:drawing>
                <wp:inline distT="0" distB="0" distL="0" distR="0" wp14:anchorId="4A2E11C0" wp14:editId="4AEB9AAD">
                  <wp:extent cx="2743200" cy="1828800"/>
                  <wp:effectExtent l="0" t="0" r="0" b="0"/>
                  <wp:docPr id="2" name="图片 2" descr="C:\Users\Administrator\Pictures\徐汇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Pictures\徐汇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3288" cy="1835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73A8E7" w14:textId="77777777" w:rsidR="00D17250" w:rsidRDefault="00D17250" w:rsidP="00C43CFC">
            <w:pPr>
              <w:rPr>
                <w:rFonts w:eastAsia="仿宋_GB2312"/>
                <w:sz w:val="24"/>
              </w:rPr>
            </w:pPr>
          </w:p>
          <w:p w14:paraId="35235307" w14:textId="37C13B35" w:rsidR="00D17250" w:rsidRDefault="00D17250" w:rsidP="00C43CFC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noProof/>
                <w:sz w:val="24"/>
              </w:rPr>
              <w:drawing>
                <wp:inline distT="0" distB="0" distL="0" distR="0" wp14:anchorId="229A38DD" wp14:editId="11844ABC">
                  <wp:extent cx="2524125" cy="1893095"/>
                  <wp:effectExtent l="0" t="0" r="0" b="0"/>
                  <wp:docPr id="1" name="图片 1" descr="C:\Users\Administrator\Pictures\汇银术业图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Pictures\汇银术业图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2904" cy="1899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noProof/>
                <w:sz w:val="24"/>
              </w:rPr>
              <w:drawing>
                <wp:inline distT="0" distB="0" distL="0" distR="0" wp14:anchorId="3058668F" wp14:editId="2658CD1B">
                  <wp:extent cx="2833688" cy="1889125"/>
                  <wp:effectExtent l="0" t="0" r="5080" b="0"/>
                  <wp:docPr id="4" name="图片 4" descr="C:\Users\Administrator\Pictures\徐汇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istrator\Pictures\徐汇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6442" cy="1890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76863B" w14:textId="77777777" w:rsidR="00F14EEE" w:rsidRPr="001233EA" w:rsidRDefault="00F14EEE" w:rsidP="00C43CFC">
            <w:pPr>
              <w:rPr>
                <w:rFonts w:eastAsia="仿宋_GB2312"/>
                <w:sz w:val="24"/>
              </w:rPr>
            </w:pPr>
          </w:p>
          <w:p w14:paraId="4B5D8920" w14:textId="77777777" w:rsidR="00622082" w:rsidRDefault="00F14EEE" w:rsidP="00D17250">
            <w:pPr>
              <w:rPr>
                <w:rFonts w:eastAsia="仿宋_GB2312"/>
                <w:sz w:val="24"/>
              </w:rPr>
            </w:pPr>
            <w:r w:rsidRPr="001233EA">
              <w:rPr>
                <w:rFonts w:eastAsia="仿宋_GB2312"/>
                <w:sz w:val="24"/>
              </w:rPr>
              <w:t>3.</w:t>
            </w:r>
            <w:r w:rsidRPr="001233EA">
              <w:rPr>
                <w:rFonts w:eastAsia="仿宋_GB2312"/>
                <w:sz w:val="24"/>
              </w:rPr>
              <w:t>生活保障条件（包括为进站研究生提供生活、交通、通讯等补助及食宿条件等情况）</w:t>
            </w:r>
          </w:p>
          <w:p w14:paraId="0280F30D" w14:textId="77777777" w:rsidR="00622082" w:rsidRDefault="00622082" w:rsidP="00D17250">
            <w:pPr>
              <w:rPr>
                <w:rFonts w:eastAsia="仿宋_GB2312"/>
                <w:sz w:val="24"/>
              </w:rPr>
            </w:pPr>
          </w:p>
          <w:p w14:paraId="0C05E29A" w14:textId="5E627720" w:rsidR="00F14EEE" w:rsidRPr="001233EA" w:rsidRDefault="00FB163F" w:rsidP="00B80444">
            <w:pPr>
              <w:ind w:firstLineChars="200" w:firstLine="480"/>
              <w:rPr>
                <w:rFonts w:eastAsia="仿宋_GB2312"/>
                <w:sz w:val="24"/>
              </w:rPr>
            </w:pPr>
            <w:r w:rsidRPr="00FB163F">
              <w:rPr>
                <w:rFonts w:eastAsia="仿宋_GB2312" w:hint="eastAsia"/>
                <w:sz w:val="24"/>
              </w:rPr>
              <w:t>我院按照《江苏省企业研究生工作站管理办法》有关规定和标准</w:t>
            </w:r>
            <w:r w:rsidR="00D17250">
              <w:rPr>
                <w:rFonts w:eastAsia="仿宋_GB2312" w:hint="eastAsia"/>
                <w:sz w:val="24"/>
              </w:rPr>
              <w:t>，为每位进站研究生提供补助：</w:t>
            </w:r>
          </w:p>
          <w:p w14:paraId="6D1C57BF" w14:textId="77777777" w:rsidR="008F4292" w:rsidRDefault="008B42CB" w:rsidP="00B80444">
            <w:pPr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）</w:t>
            </w:r>
            <w:r w:rsidR="00254E62">
              <w:rPr>
                <w:rFonts w:eastAsia="仿宋_GB2312" w:hint="eastAsia"/>
                <w:sz w:val="24"/>
              </w:rPr>
              <w:t>学院为进站研究生提供</w:t>
            </w:r>
            <w:r w:rsidR="001C5288">
              <w:rPr>
                <w:rFonts w:eastAsia="仿宋_GB2312" w:hint="eastAsia"/>
                <w:sz w:val="24"/>
              </w:rPr>
              <w:t>免费</w:t>
            </w:r>
            <w:r w:rsidR="00254E62">
              <w:rPr>
                <w:rFonts w:eastAsia="仿宋_GB2312" w:hint="eastAsia"/>
                <w:sz w:val="24"/>
              </w:rPr>
              <w:t>住宿，室内配备空调、衣柜、洗衣机等基本生活设备，</w:t>
            </w:r>
            <w:r w:rsidR="008F4292">
              <w:rPr>
                <w:rFonts w:eastAsia="仿宋_GB2312" w:hint="eastAsia"/>
                <w:sz w:val="24"/>
              </w:rPr>
              <w:t>水费、电费自理</w:t>
            </w:r>
            <w:r w:rsidR="008F4292">
              <w:rPr>
                <w:rFonts w:eastAsia="仿宋_GB2312" w:hint="eastAsia"/>
                <w:sz w:val="24"/>
              </w:rPr>
              <w:t xml:space="preserve"> </w:t>
            </w:r>
            <w:r w:rsidR="008F4292">
              <w:rPr>
                <w:rFonts w:eastAsia="仿宋_GB2312" w:hint="eastAsia"/>
                <w:sz w:val="24"/>
              </w:rPr>
              <w:t>；</w:t>
            </w:r>
          </w:p>
          <w:p w14:paraId="22D3F898" w14:textId="28346641" w:rsidR="008F4292" w:rsidRDefault="008B42CB" w:rsidP="00B80444">
            <w:pPr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）</w:t>
            </w:r>
            <w:r w:rsidR="008F4292">
              <w:rPr>
                <w:rFonts w:eastAsia="仿宋_GB2312" w:hint="eastAsia"/>
                <w:sz w:val="24"/>
              </w:rPr>
              <w:t>学院按照相关规定标准为进站研究生提供</w:t>
            </w:r>
            <w:r w:rsidR="00D17250">
              <w:rPr>
                <w:rFonts w:eastAsia="仿宋_GB2312" w:hint="eastAsia"/>
                <w:sz w:val="24"/>
              </w:rPr>
              <w:t>餐饮、交通、通讯、住宿等</w:t>
            </w:r>
            <w:r w:rsidR="008F4292">
              <w:rPr>
                <w:rFonts w:eastAsia="仿宋_GB2312" w:hint="eastAsia"/>
                <w:sz w:val="24"/>
              </w:rPr>
              <w:t>生活补助；</w:t>
            </w:r>
          </w:p>
          <w:p w14:paraId="2EAE4BEE" w14:textId="40F4965D" w:rsidR="00F14EEE" w:rsidRPr="001233EA" w:rsidRDefault="008F4292" w:rsidP="00B80444">
            <w:pPr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  <w:r>
              <w:rPr>
                <w:rFonts w:eastAsia="仿宋_GB2312" w:hint="eastAsia"/>
                <w:sz w:val="24"/>
              </w:rPr>
              <w:t>）学院专门安排人员负责研究生的生活</w:t>
            </w:r>
            <w:r w:rsidRPr="001233EA"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。</w:t>
            </w:r>
          </w:p>
          <w:p w14:paraId="6FA3C578" w14:textId="77777777" w:rsidR="00F14EEE" w:rsidRPr="00B80444" w:rsidRDefault="00F14EEE" w:rsidP="00C43CFC">
            <w:pPr>
              <w:rPr>
                <w:rFonts w:eastAsia="仿宋_GB2312"/>
                <w:sz w:val="24"/>
              </w:rPr>
            </w:pPr>
          </w:p>
          <w:p w14:paraId="691329ED" w14:textId="77777777" w:rsidR="00F14EEE" w:rsidRPr="001233EA" w:rsidRDefault="00F14EEE" w:rsidP="00C43CFC">
            <w:pPr>
              <w:rPr>
                <w:rFonts w:eastAsia="仿宋_GB2312"/>
                <w:sz w:val="24"/>
              </w:rPr>
            </w:pPr>
          </w:p>
          <w:p w14:paraId="5C6C8E35" w14:textId="77777777" w:rsidR="00F14EEE" w:rsidRPr="001233EA" w:rsidRDefault="00F14EEE" w:rsidP="00C43CFC">
            <w:pPr>
              <w:rPr>
                <w:rFonts w:eastAsia="仿宋_GB2312"/>
                <w:sz w:val="24"/>
              </w:rPr>
            </w:pPr>
            <w:r w:rsidRPr="001233EA">
              <w:rPr>
                <w:rFonts w:eastAsia="仿宋_GB2312"/>
                <w:sz w:val="24"/>
              </w:rPr>
              <w:t>4.</w:t>
            </w:r>
            <w:r w:rsidRPr="001233EA">
              <w:rPr>
                <w:rFonts w:eastAsia="仿宋_GB2312"/>
                <w:sz w:val="24"/>
              </w:rPr>
              <w:t>研究生进站培养计划和方案（限</w:t>
            </w:r>
            <w:r w:rsidRPr="001233EA">
              <w:rPr>
                <w:rFonts w:eastAsia="仿宋_GB2312"/>
                <w:sz w:val="24"/>
              </w:rPr>
              <w:t>800</w:t>
            </w:r>
            <w:r w:rsidRPr="001233EA">
              <w:rPr>
                <w:rFonts w:eastAsia="仿宋_GB2312"/>
                <w:sz w:val="24"/>
              </w:rPr>
              <w:t>字以内）</w:t>
            </w:r>
          </w:p>
          <w:p w14:paraId="4B986D28" w14:textId="77777777" w:rsidR="00F14EEE" w:rsidRPr="001233EA" w:rsidRDefault="00F14EEE" w:rsidP="00C43CFC">
            <w:pPr>
              <w:rPr>
                <w:rFonts w:eastAsia="仿宋_GB2312"/>
                <w:sz w:val="24"/>
              </w:rPr>
            </w:pPr>
          </w:p>
          <w:p w14:paraId="3841445F" w14:textId="318EB71E" w:rsidR="00964D2F" w:rsidRDefault="00622082" w:rsidP="00437BF6">
            <w:pPr>
              <w:ind w:firstLineChars="150" w:firstLine="360"/>
              <w:rPr>
                <w:rFonts w:eastAsia="仿宋_GB2312"/>
                <w:sz w:val="24"/>
              </w:rPr>
            </w:pPr>
            <w:r w:rsidRPr="00622082">
              <w:rPr>
                <w:rFonts w:eastAsia="仿宋_GB2312" w:hint="eastAsia"/>
                <w:sz w:val="24"/>
              </w:rPr>
              <w:t>成立研究生工作站</w:t>
            </w:r>
            <w:r>
              <w:rPr>
                <w:rFonts w:eastAsia="仿宋_GB2312" w:hint="eastAsia"/>
                <w:sz w:val="24"/>
              </w:rPr>
              <w:t>后</w:t>
            </w:r>
            <w:r w:rsidRPr="00622082">
              <w:rPr>
                <w:rFonts w:eastAsia="仿宋_GB2312" w:hint="eastAsia"/>
                <w:sz w:val="24"/>
              </w:rPr>
              <w:t>，</w:t>
            </w:r>
            <w:r>
              <w:rPr>
                <w:rFonts w:eastAsia="仿宋_GB2312" w:hint="eastAsia"/>
                <w:sz w:val="24"/>
              </w:rPr>
              <w:t>我院将</w:t>
            </w:r>
            <w:r w:rsidRPr="00622082">
              <w:rPr>
                <w:rFonts w:eastAsia="仿宋_GB2312" w:hint="eastAsia"/>
                <w:sz w:val="24"/>
              </w:rPr>
              <w:t>严格执行《江苏省企业研究生工作站进站研究生管理办法》，开展科技创新和</w:t>
            </w:r>
            <w:r>
              <w:rPr>
                <w:rFonts w:eastAsia="仿宋_GB2312" w:hint="eastAsia"/>
                <w:sz w:val="24"/>
              </w:rPr>
              <w:t>实验成果转化，</w:t>
            </w:r>
            <w:r w:rsidRPr="00622082">
              <w:rPr>
                <w:rFonts w:eastAsia="仿宋_GB2312" w:hint="eastAsia"/>
                <w:sz w:val="24"/>
              </w:rPr>
              <w:t>强化研究生综合素质，提高研究生技术研发和创新能力。通过双方的合作，开发新技术、新产品及经济效益。就研究生进站培养计划和</w:t>
            </w:r>
            <w:r w:rsidR="00964D2F" w:rsidRPr="00964D2F">
              <w:rPr>
                <w:rFonts w:eastAsia="仿宋_GB2312" w:hint="eastAsia"/>
                <w:sz w:val="24"/>
              </w:rPr>
              <w:t>研究生进站培养计划和方案如下</w:t>
            </w:r>
            <w:r w:rsidR="00964D2F" w:rsidRPr="00964D2F">
              <w:rPr>
                <w:rFonts w:eastAsia="仿宋_GB2312" w:hint="eastAsia"/>
                <w:sz w:val="24"/>
              </w:rPr>
              <w:t>:</w:t>
            </w:r>
          </w:p>
          <w:p w14:paraId="5668A2D0" w14:textId="77777777" w:rsidR="00622082" w:rsidRPr="00964D2F" w:rsidRDefault="00622082" w:rsidP="00964D2F">
            <w:pPr>
              <w:rPr>
                <w:rFonts w:eastAsia="仿宋_GB2312"/>
                <w:sz w:val="24"/>
              </w:rPr>
            </w:pPr>
          </w:p>
          <w:p w14:paraId="3AE8B419" w14:textId="77777777" w:rsidR="00964D2F" w:rsidRPr="00964D2F" w:rsidRDefault="00964D2F" w:rsidP="00964D2F">
            <w:pPr>
              <w:rPr>
                <w:rFonts w:eastAsia="仿宋_GB2312"/>
                <w:sz w:val="24"/>
              </w:rPr>
            </w:pPr>
            <w:r w:rsidRPr="00964D2F">
              <w:rPr>
                <w:rFonts w:eastAsia="仿宋_GB2312" w:hint="eastAsia"/>
                <w:sz w:val="24"/>
              </w:rPr>
              <w:t>(1)</w:t>
            </w:r>
            <w:r w:rsidRPr="00964D2F">
              <w:rPr>
                <w:rFonts w:eastAsia="仿宋_GB2312" w:hint="eastAsia"/>
                <w:sz w:val="24"/>
              </w:rPr>
              <w:t>组织管理机构</w:t>
            </w:r>
          </w:p>
          <w:p w14:paraId="0C51F6C8" w14:textId="77777777" w:rsidR="00964D2F" w:rsidRPr="00964D2F" w:rsidRDefault="00964D2F" w:rsidP="00964D2F">
            <w:pPr>
              <w:rPr>
                <w:rFonts w:eastAsia="仿宋_GB2312"/>
                <w:sz w:val="24"/>
              </w:rPr>
            </w:pPr>
          </w:p>
          <w:p w14:paraId="1971DB96" w14:textId="4EB296EB" w:rsidR="00964D2F" w:rsidRPr="00964D2F" w:rsidRDefault="00964D2F" w:rsidP="00B80444">
            <w:pPr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我院</w:t>
            </w:r>
            <w:r w:rsidRPr="00964D2F">
              <w:rPr>
                <w:rFonts w:eastAsia="仿宋_GB2312" w:hint="eastAsia"/>
                <w:sz w:val="24"/>
              </w:rPr>
              <w:t>成立企业研究生工作站管理委员会</w:t>
            </w:r>
            <w:r w:rsidRPr="00964D2F">
              <w:rPr>
                <w:rFonts w:eastAsia="仿宋_GB2312" w:hint="eastAsia"/>
                <w:sz w:val="24"/>
              </w:rPr>
              <w:t>(</w:t>
            </w:r>
            <w:r w:rsidRPr="00964D2F">
              <w:rPr>
                <w:rFonts w:eastAsia="仿宋_GB2312" w:hint="eastAsia"/>
                <w:sz w:val="24"/>
              </w:rPr>
              <w:t>以下简称“管委会”</w:t>
            </w:r>
            <w:r w:rsidRPr="00964D2F">
              <w:rPr>
                <w:rFonts w:eastAsia="仿宋_GB2312" w:hint="eastAsia"/>
                <w:sz w:val="24"/>
              </w:rPr>
              <w:t xml:space="preserve">), </w:t>
            </w:r>
            <w:r w:rsidRPr="00964D2F">
              <w:rPr>
                <w:rFonts w:eastAsia="仿宋_GB2312" w:hint="eastAsia"/>
                <w:sz w:val="24"/>
              </w:rPr>
              <w:t>管委会主任由</w:t>
            </w:r>
            <w:r>
              <w:rPr>
                <w:rFonts w:eastAsia="仿宋_GB2312" w:hint="eastAsia"/>
                <w:sz w:val="24"/>
              </w:rPr>
              <w:t>我院院长董恩海同志担任，</w:t>
            </w:r>
            <w:r w:rsidRPr="00964D2F">
              <w:rPr>
                <w:rFonts w:eastAsia="仿宋_GB2312" w:hint="eastAsia"/>
                <w:sz w:val="24"/>
              </w:rPr>
              <w:t>成员包括相关部门负责人</w:t>
            </w:r>
            <w:r w:rsidR="005E2845">
              <w:rPr>
                <w:rFonts w:eastAsia="仿宋_GB2312" w:hint="eastAsia"/>
                <w:sz w:val="24"/>
              </w:rPr>
              <w:t>。</w:t>
            </w:r>
          </w:p>
          <w:p w14:paraId="4001C31D" w14:textId="77777777" w:rsidR="00964D2F" w:rsidRPr="00964D2F" w:rsidRDefault="00964D2F" w:rsidP="00964D2F">
            <w:pPr>
              <w:rPr>
                <w:rFonts w:eastAsia="仿宋_GB2312"/>
                <w:sz w:val="24"/>
              </w:rPr>
            </w:pPr>
          </w:p>
          <w:p w14:paraId="1EA6FD2A" w14:textId="77777777" w:rsidR="00964D2F" w:rsidRPr="00964D2F" w:rsidRDefault="00964D2F" w:rsidP="00B80444">
            <w:pPr>
              <w:ind w:firstLineChars="200" w:firstLine="480"/>
              <w:rPr>
                <w:rFonts w:eastAsia="仿宋_GB2312"/>
                <w:sz w:val="24"/>
              </w:rPr>
            </w:pPr>
            <w:r w:rsidRPr="00964D2F">
              <w:rPr>
                <w:rFonts w:eastAsia="仿宋_GB2312" w:hint="eastAsia"/>
                <w:sz w:val="24"/>
              </w:rPr>
              <w:t>管委会下设办公室，配备工作人员，具体负责工作站的日常运行管理。</w:t>
            </w:r>
          </w:p>
          <w:p w14:paraId="074AEEA1" w14:textId="77777777" w:rsidR="00964D2F" w:rsidRPr="00964D2F" w:rsidRDefault="00964D2F" w:rsidP="00964D2F">
            <w:pPr>
              <w:rPr>
                <w:rFonts w:eastAsia="仿宋_GB2312"/>
                <w:sz w:val="24"/>
              </w:rPr>
            </w:pPr>
          </w:p>
          <w:p w14:paraId="7F0F74EC" w14:textId="6B7CA938" w:rsidR="00964D2F" w:rsidRPr="00964D2F" w:rsidRDefault="00964D2F" w:rsidP="00B80444">
            <w:pPr>
              <w:ind w:firstLineChars="200" w:firstLine="480"/>
              <w:rPr>
                <w:rFonts w:eastAsia="仿宋_GB2312"/>
                <w:sz w:val="24"/>
              </w:rPr>
            </w:pPr>
            <w:r w:rsidRPr="00964D2F">
              <w:rPr>
                <w:rFonts w:eastAsia="仿宋_GB2312" w:hint="eastAsia"/>
                <w:sz w:val="24"/>
              </w:rPr>
              <w:t>管委会职责</w:t>
            </w:r>
            <w:r w:rsidRPr="00964D2F">
              <w:rPr>
                <w:rFonts w:eastAsia="仿宋_GB2312" w:hint="eastAsia"/>
                <w:sz w:val="24"/>
              </w:rPr>
              <w:t>:</w:t>
            </w:r>
            <w:r w:rsidRPr="00964D2F">
              <w:rPr>
                <w:rFonts w:eastAsia="仿宋_GB2312" w:hint="eastAsia"/>
                <w:sz w:val="24"/>
              </w:rPr>
              <w:t>负责制订研究生工作站管理办法、</w:t>
            </w:r>
            <w:r w:rsidR="005E2845">
              <w:rPr>
                <w:rFonts w:eastAsia="仿宋_GB2312" w:hint="eastAsia"/>
                <w:sz w:val="24"/>
              </w:rPr>
              <w:t>我院</w:t>
            </w:r>
            <w:r w:rsidR="00922D35">
              <w:rPr>
                <w:rFonts w:eastAsia="仿宋_GB2312" w:hint="eastAsia"/>
                <w:sz w:val="24"/>
              </w:rPr>
              <w:t>与江苏师大合作计划及实施方</w:t>
            </w:r>
            <w:r w:rsidR="005E2845">
              <w:rPr>
                <w:rFonts w:eastAsia="仿宋_GB2312" w:hint="eastAsia"/>
                <w:sz w:val="24"/>
              </w:rPr>
              <w:t>案，落实课题研究经费，遴选</w:t>
            </w:r>
            <w:r w:rsidRPr="00964D2F">
              <w:rPr>
                <w:rFonts w:eastAsia="仿宋_GB2312" w:hint="eastAsia"/>
                <w:sz w:val="24"/>
              </w:rPr>
              <w:t>进站研究生团队，保障进站研究生必需的科研、生活条件，负责进站研究生的管理和考核工作。</w:t>
            </w:r>
          </w:p>
          <w:p w14:paraId="0F058922" w14:textId="77777777" w:rsidR="00964D2F" w:rsidRPr="00964D2F" w:rsidRDefault="00964D2F" w:rsidP="00964D2F">
            <w:pPr>
              <w:rPr>
                <w:rFonts w:eastAsia="仿宋_GB2312"/>
                <w:sz w:val="24"/>
              </w:rPr>
            </w:pPr>
          </w:p>
          <w:p w14:paraId="626A9984" w14:textId="77777777" w:rsidR="00964D2F" w:rsidRPr="00964D2F" w:rsidRDefault="00964D2F" w:rsidP="00964D2F">
            <w:pPr>
              <w:rPr>
                <w:rFonts w:eastAsia="仿宋_GB2312"/>
                <w:sz w:val="24"/>
              </w:rPr>
            </w:pPr>
            <w:r w:rsidRPr="00964D2F">
              <w:rPr>
                <w:rFonts w:eastAsia="仿宋_GB2312" w:hint="eastAsia"/>
                <w:sz w:val="24"/>
              </w:rPr>
              <w:t>(2)</w:t>
            </w:r>
            <w:r w:rsidRPr="00964D2F">
              <w:rPr>
                <w:rFonts w:eastAsia="仿宋_GB2312" w:hint="eastAsia"/>
                <w:sz w:val="24"/>
              </w:rPr>
              <w:t>进站研究生的管理与考核</w:t>
            </w:r>
          </w:p>
          <w:p w14:paraId="2E9057B0" w14:textId="77777777" w:rsidR="00964D2F" w:rsidRPr="00964D2F" w:rsidRDefault="00964D2F" w:rsidP="00964D2F">
            <w:pPr>
              <w:rPr>
                <w:rFonts w:eastAsia="仿宋_GB2312"/>
                <w:sz w:val="24"/>
              </w:rPr>
            </w:pPr>
          </w:p>
          <w:p w14:paraId="4BA10300" w14:textId="17E20019" w:rsidR="00103527" w:rsidRDefault="00964D2F" w:rsidP="00B80444">
            <w:pPr>
              <w:ind w:firstLineChars="200" w:firstLine="480"/>
              <w:rPr>
                <w:rFonts w:eastAsia="仿宋_GB2312"/>
                <w:sz w:val="24"/>
              </w:rPr>
            </w:pPr>
            <w:r w:rsidRPr="00964D2F">
              <w:rPr>
                <w:rFonts w:eastAsia="仿宋_GB2312" w:hint="eastAsia"/>
                <w:sz w:val="24"/>
              </w:rPr>
              <w:t>制定研究生进站管理工作细则，积极参与、配合管委会对进站研究生的管理与考核工作。相关研究生</w:t>
            </w:r>
            <w:r w:rsidR="005E2845">
              <w:rPr>
                <w:rFonts w:eastAsia="仿宋_GB2312" w:hint="eastAsia"/>
                <w:sz w:val="24"/>
              </w:rPr>
              <w:t>企业</w:t>
            </w:r>
            <w:r w:rsidRPr="00964D2F">
              <w:rPr>
                <w:rFonts w:eastAsia="仿宋_GB2312" w:hint="eastAsia"/>
                <w:sz w:val="24"/>
              </w:rPr>
              <w:t>指导教师制定进站研究生的学习与科研工作计划并报管委会。企业指导教师应定期对进站研究生的学习与科研进行指导，加强与管委会的沟通交流，共同做好进站研究生管理考核工作。研究生进站和出站工作，由</w:t>
            </w:r>
            <w:r w:rsidR="00922D35">
              <w:rPr>
                <w:rFonts w:eastAsia="仿宋_GB2312" w:hint="eastAsia"/>
                <w:sz w:val="24"/>
              </w:rPr>
              <w:t>学校</w:t>
            </w:r>
            <w:r w:rsidRPr="00964D2F">
              <w:rPr>
                <w:rFonts w:eastAsia="仿宋_GB2312" w:hint="eastAsia"/>
                <w:sz w:val="24"/>
              </w:rPr>
              <w:t>指导教师与管委会确定，并办理相关手续，</w:t>
            </w:r>
            <w:proofErr w:type="gramStart"/>
            <w:r w:rsidRPr="00964D2F">
              <w:rPr>
                <w:rFonts w:eastAsia="仿宋_GB2312" w:hint="eastAsia"/>
                <w:sz w:val="24"/>
              </w:rPr>
              <w:t>报</w:t>
            </w:r>
            <w:r w:rsidR="00922D35">
              <w:rPr>
                <w:rFonts w:eastAsia="仿宋_GB2312" w:hint="eastAsia"/>
                <w:sz w:val="24"/>
              </w:rPr>
              <w:t>大学</w:t>
            </w:r>
            <w:proofErr w:type="gramEnd"/>
            <w:r w:rsidRPr="00964D2F">
              <w:rPr>
                <w:rFonts w:eastAsia="仿宋_GB2312" w:hint="eastAsia"/>
                <w:sz w:val="24"/>
              </w:rPr>
              <w:t>研究生院。</w:t>
            </w:r>
          </w:p>
          <w:p w14:paraId="2DB4CE37" w14:textId="77777777" w:rsidR="00C3042D" w:rsidRDefault="00C3042D" w:rsidP="00964D2F">
            <w:pPr>
              <w:rPr>
                <w:rFonts w:eastAsia="仿宋_GB2312"/>
                <w:sz w:val="24"/>
              </w:rPr>
            </w:pPr>
          </w:p>
          <w:p w14:paraId="7A9D709C" w14:textId="6B840A2D" w:rsidR="00103527" w:rsidRDefault="00103527" w:rsidP="00964D2F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3</w:t>
            </w:r>
            <w:r>
              <w:rPr>
                <w:rFonts w:eastAsia="仿宋_GB2312" w:hint="eastAsia"/>
                <w:sz w:val="24"/>
              </w:rPr>
              <w:t>）研究生培养计划和方案</w:t>
            </w:r>
          </w:p>
          <w:p w14:paraId="54B445E7" w14:textId="77C3E02D" w:rsidR="00103527" w:rsidRDefault="00103527" w:rsidP="00B80444">
            <w:pPr>
              <w:ind w:firstLineChars="200" w:firstLine="482"/>
              <w:rPr>
                <w:rFonts w:eastAsia="仿宋_GB2312"/>
                <w:sz w:val="24"/>
              </w:rPr>
            </w:pPr>
            <w:r w:rsidRPr="00FF4127">
              <w:rPr>
                <w:rFonts w:eastAsia="仿宋_GB2312" w:hint="eastAsia"/>
                <w:b/>
                <w:sz w:val="24"/>
              </w:rPr>
              <w:t>培养目标：</w:t>
            </w:r>
            <w:r w:rsidRPr="00103527">
              <w:rPr>
                <w:rFonts w:eastAsia="仿宋_GB2312" w:hint="eastAsia"/>
                <w:sz w:val="24"/>
              </w:rPr>
              <w:t>以</w:t>
            </w:r>
            <w:r w:rsidR="00FF4127">
              <w:rPr>
                <w:rFonts w:eastAsia="仿宋_GB2312" w:hint="eastAsia"/>
                <w:sz w:val="24"/>
              </w:rPr>
              <w:t>上海非凡进修学院的</w:t>
            </w:r>
            <w:r w:rsidRPr="00103527">
              <w:rPr>
                <w:rFonts w:eastAsia="仿宋_GB2312" w:hint="eastAsia"/>
                <w:sz w:val="24"/>
              </w:rPr>
              <w:t>现有技术为研究基础，结合江苏师范大学的科研资源，</w:t>
            </w:r>
            <w:r w:rsidR="00FF4127" w:rsidRPr="00FF4127">
              <w:rPr>
                <w:rFonts w:eastAsia="仿宋_GB2312" w:hint="eastAsia"/>
                <w:sz w:val="24"/>
              </w:rPr>
              <w:t>培养</w:t>
            </w:r>
            <w:r w:rsidR="00FF4127">
              <w:rPr>
                <w:rFonts w:eastAsia="仿宋_GB2312" w:hint="eastAsia"/>
                <w:sz w:val="24"/>
              </w:rPr>
              <w:t>提升</w:t>
            </w:r>
            <w:r w:rsidR="00FF4127" w:rsidRPr="00FF4127">
              <w:rPr>
                <w:rFonts w:eastAsia="仿宋_GB2312" w:hint="eastAsia"/>
                <w:sz w:val="24"/>
              </w:rPr>
              <w:t>研究生的学术水平、科研能力和实践经验等，具有独立地、创造性地从事</w:t>
            </w:r>
            <w:r w:rsidR="00FF4127">
              <w:rPr>
                <w:rFonts w:eastAsia="仿宋_GB2312" w:hint="eastAsia"/>
                <w:sz w:val="24"/>
              </w:rPr>
              <w:t>科研的能力</w:t>
            </w:r>
            <w:r w:rsidRPr="00103527">
              <w:rPr>
                <w:rFonts w:eastAsia="仿宋_GB2312" w:hint="eastAsia"/>
                <w:sz w:val="24"/>
              </w:rPr>
              <w:t>。</w:t>
            </w:r>
          </w:p>
          <w:p w14:paraId="70516CBF" w14:textId="77777777" w:rsidR="00FF4127" w:rsidRPr="00103527" w:rsidRDefault="00FF4127" w:rsidP="00FF4127">
            <w:pPr>
              <w:rPr>
                <w:rFonts w:eastAsia="仿宋_GB2312"/>
                <w:sz w:val="24"/>
              </w:rPr>
            </w:pPr>
          </w:p>
          <w:p w14:paraId="22EA9F3D" w14:textId="15ECEBDE" w:rsidR="00103527" w:rsidRDefault="00103527" w:rsidP="00B80444">
            <w:pPr>
              <w:ind w:firstLineChars="200" w:firstLine="482"/>
              <w:rPr>
                <w:rFonts w:eastAsia="仿宋_GB2312"/>
                <w:sz w:val="24"/>
              </w:rPr>
            </w:pPr>
            <w:r w:rsidRPr="00FF4127">
              <w:rPr>
                <w:rFonts w:eastAsia="仿宋_GB2312" w:hint="eastAsia"/>
                <w:b/>
                <w:sz w:val="24"/>
              </w:rPr>
              <w:t>研究方向</w:t>
            </w:r>
            <w:r w:rsidRPr="00103527">
              <w:rPr>
                <w:rFonts w:eastAsia="仿宋_GB2312" w:hint="eastAsia"/>
                <w:sz w:val="24"/>
              </w:rPr>
              <w:t>：</w:t>
            </w:r>
            <w:r w:rsidR="00FF4127">
              <w:rPr>
                <w:rFonts w:eastAsia="仿宋_GB2312" w:hint="eastAsia"/>
                <w:sz w:val="24"/>
              </w:rPr>
              <w:t>数字技术在多媒体中的应用</w:t>
            </w:r>
            <w:r w:rsidR="0011403F">
              <w:rPr>
                <w:rFonts w:eastAsia="仿宋_GB2312" w:hint="eastAsia"/>
                <w:sz w:val="24"/>
              </w:rPr>
              <w:t>，</w:t>
            </w:r>
            <w:r w:rsidR="00FF4127">
              <w:rPr>
                <w:rFonts w:eastAsia="仿宋_GB2312" w:hint="eastAsia"/>
                <w:sz w:val="24"/>
              </w:rPr>
              <w:t>VR</w:t>
            </w:r>
            <w:r w:rsidR="00FF4127">
              <w:rPr>
                <w:rFonts w:eastAsia="仿宋_GB2312" w:hint="eastAsia"/>
                <w:sz w:val="24"/>
              </w:rPr>
              <w:t>技术与建筑设计、影视拍摄等项目相结合的探索</w:t>
            </w:r>
            <w:r w:rsidR="0011403F">
              <w:rPr>
                <w:rFonts w:eastAsia="仿宋_GB2312" w:hint="eastAsia"/>
                <w:sz w:val="24"/>
              </w:rPr>
              <w:t>，</w:t>
            </w:r>
            <w:r w:rsidR="00FF4127">
              <w:rPr>
                <w:rFonts w:eastAsia="仿宋_GB2312" w:hint="eastAsia"/>
                <w:sz w:val="24"/>
              </w:rPr>
              <w:t>大数据算法分析</w:t>
            </w:r>
            <w:r w:rsidR="0011403F">
              <w:rPr>
                <w:rFonts w:eastAsia="仿宋_GB2312" w:hint="eastAsia"/>
                <w:sz w:val="24"/>
              </w:rPr>
              <w:t>，数码与服装设计，电商与多媒体融合的探索等项目内容。</w:t>
            </w:r>
          </w:p>
          <w:p w14:paraId="7EC5C8DA" w14:textId="77777777" w:rsidR="00FF4127" w:rsidRPr="00103527" w:rsidRDefault="00FF4127" w:rsidP="00103527">
            <w:pPr>
              <w:rPr>
                <w:rFonts w:eastAsia="仿宋_GB2312"/>
                <w:sz w:val="24"/>
              </w:rPr>
            </w:pPr>
          </w:p>
          <w:p w14:paraId="0B216DFD" w14:textId="2F4DFC61" w:rsidR="00B80444" w:rsidRDefault="00103527" w:rsidP="00B80444">
            <w:pPr>
              <w:ind w:firstLineChars="200" w:firstLine="482"/>
              <w:rPr>
                <w:rFonts w:eastAsia="仿宋_GB2312"/>
                <w:sz w:val="24"/>
              </w:rPr>
            </w:pPr>
            <w:r w:rsidRPr="00B779C2">
              <w:rPr>
                <w:rFonts w:eastAsia="仿宋_GB2312" w:hint="eastAsia"/>
                <w:b/>
                <w:sz w:val="24"/>
              </w:rPr>
              <w:t>培养方式：</w:t>
            </w:r>
            <w:r w:rsidRPr="00103527">
              <w:rPr>
                <w:rFonts w:eastAsia="仿宋_GB2312" w:hint="eastAsia"/>
                <w:sz w:val="24"/>
              </w:rPr>
              <w:t>根据研究生的专业、科研领域、专长等特点分派公司研究的课题任务，同时对研究生的工作能力、道德、性格等各种素质进行长期考察，由各专员指导老师对研究生进行考核，考核项目分为目标绩效考核（工作完成情况）和责任态度考核（求实、创新、责任、依赖、分享）。</w:t>
            </w:r>
          </w:p>
          <w:p w14:paraId="5DD7F43F" w14:textId="32025127" w:rsidR="00437BF6" w:rsidRDefault="00437BF6" w:rsidP="00B80444">
            <w:pPr>
              <w:ind w:firstLineChars="200" w:firstLine="480"/>
              <w:rPr>
                <w:rFonts w:eastAsia="仿宋_GB2312"/>
                <w:sz w:val="24"/>
              </w:rPr>
            </w:pPr>
          </w:p>
          <w:p w14:paraId="1DF0139F" w14:textId="1CDB4064" w:rsidR="00437BF6" w:rsidRDefault="00437BF6" w:rsidP="00B80444">
            <w:pPr>
              <w:ind w:firstLineChars="200" w:firstLine="480"/>
              <w:rPr>
                <w:rFonts w:eastAsia="仿宋_GB2312"/>
                <w:sz w:val="24"/>
              </w:rPr>
            </w:pPr>
          </w:p>
          <w:p w14:paraId="22420FBA" w14:textId="77777777" w:rsidR="00437BF6" w:rsidRDefault="00437BF6" w:rsidP="00B80444">
            <w:pPr>
              <w:ind w:firstLineChars="200" w:firstLine="480"/>
              <w:rPr>
                <w:rFonts w:eastAsia="仿宋_GB2312" w:hint="eastAsia"/>
                <w:sz w:val="24"/>
              </w:rPr>
            </w:pPr>
            <w:bookmarkStart w:id="1" w:name="_GoBack"/>
            <w:bookmarkEnd w:id="1"/>
          </w:p>
          <w:p w14:paraId="168D2099" w14:textId="7ABF1520" w:rsidR="00B80444" w:rsidRPr="001233EA" w:rsidRDefault="00B80444" w:rsidP="00C43CFC">
            <w:pPr>
              <w:rPr>
                <w:rFonts w:eastAsia="仿宋_GB2312" w:hint="eastAsia"/>
                <w:sz w:val="24"/>
              </w:rPr>
            </w:pPr>
          </w:p>
        </w:tc>
      </w:tr>
      <w:tr w:rsidR="00F14EEE" w:rsidRPr="001233EA" w14:paraId="11D11536" w14:textId="77777777" w:rsidTr="00622082">
        <w:trPr>
          <w:trHeight w:val="2966"/>
          <w:jc w:val="center"/>
        </w:trPr>
        <w:tc>
          <w:tcPr>
            <w:tcW w:w="3044" w:type="dxa"/>
            <w:gridSpan w:val="2"/>
          </w:tcPr>
          <w:p w14:paraId="100D53AE" w14:textId="77777777" w:rsidR="00F14EEE" w:rsidRPr="001233EA" w:rsidRDefault="00F14EEE" w:rsidP="00C43CFC">
            <w:pPr>
              <w:rPr>
                <w:rFonts w:eastAsia="仿宋_GB2312"/>
                <w:sz w:val="24"/>
              </w:rPr>
            </w:pPr>
          </w:p>
          <w:p w14:paraId="6A4FF7CD" w14:textId="77777777" w:rsidR="00F14EEE" w:rsidRPr="001233EA" w:rsidRDefault="00F14EEE" w:rsidP="00C43CFC">
            <w:pPr>
              <w:rPr>
                <w:rFonts w:eastAsia="仿宋_GB2312"/>
                <w:sz w:val="24"/>
              </w:rPr>
            </w:pPr>
            <w:r w:rsidRPr="001233EA">
              <w:rPr>
                <w:rFonts w:eastAsia="仿宋_GB2312"/>
                <w:sz w:val="24"/>
              </w:rPr>
              <w:t>申请设站单位意见</w:t>
            </w:r>
          </w:p>
          <w:p w14:paraId="18E25927" w14:textId="77777777" w:rsidR="00F14EEE" w:rsidRPr="001233EA" w:rsidRDefault="00F14EEE" w:rsidP="00C43CFC">
            <w:pPr>
              <w:rPr>
                <w:rFonts w:eastAsia="仿宋_GB2312"/>
                <w:sz w:val="24"/>
              </w:rPr>
            </w:pPr>
            <w:r w:rsidRPr="001233EA">
              <w:rPr>
                <w:rFonts w:eastAsia="仿宋_GB2312"/>
                <w:sz w:val="24"/>
              </w:rPr>
              <w:t>（盖章）</w:t>
            </w:r>
          </w:p>
          <w:p w14:paraId="3E82F34D" w14:textId="77777777" w:rsidR="00F14EEE" w:rsidRPr="001233EA" w:rsidRDefault="00F14EEE" w:rsidP="00C43CFC">
            <w:pPr>
              <w:rPr>
                <w:rFonts w:eastAsia="仿宋_GB2312"/>
                <w:sz w:val="24"/>
              </w:rPr>
            </w:pPr>
          </w:p>
          <w:p w14:paraId="2108BE34" w14:textId="77777777" w:rsidR="00F14EEE" w:rsidRPr="001233EA" w:rsidRDefault="00F14EEE" w:rsidP="00C43CFC">
            <w:pPr>
              <w:rPr>
                <w:rFonts w:eastAsia="仿宋_GB2312"/>
                <w:sz w:val="24"/>
              </w:rPr>
            </w:pPr>
          </w:p>
          <w:p w14:paraId="6775894F" w14:textId="77777777" w:rsidR="00F14EEE" w:rsidRPr="001233EA" w:rsidRDefault="00F14EEE" w:rsidP="00C43CFC">
            <w:pPr>
              <w:rPr>
                <w:rFonts w:eastAsia="仿宋_GB2312"/>
                <w:sz w:val="24"/>
              </w:rPr>
            </w:pPr>
            <w:r w:rsidRPr="001233EA">
              <w:rPr>
                <w:rFonts w:eastAsia="仿宋_GB2312"/>
                <w:sz w:val="24"/>
              </w:rPr>
              <w:t>负责人签字（签章）</w:t>
            </w:r>
          </w:p>
          <w:p w14:paraId="0608EED3" w14:textId="77777777" w:rsidR="00F14EEE" w:rsidRPr="001233EA" w:rsidRDefault="00F14EEE" w:rsidP="00C43CFC">
            <w:pPr>
              <w:rPr>
                <w:rFonts w:eastAsia="仿宋_GB2312"/>
                <w:sz w:val="24"/>
              </w:rPr>
            </w:pPr>
          </w:p>
          <w:p w14:paraId="1FBEB7CC" w14:textId="77777777" w:rsidR="00F14EEE" w:rsidRPr="001233EA" w:rsidRDefault="00F14EEE" w:rsidP="00C43CFC">
            <w:pPr>
              <w:rPr>
                <w:rFonts w:eastAsia="仿宋_GB2312"/>
                <w:sz w:val="24"/>
              </w:rPr>
            </w:pPr>
          </w:p>
          <w:p w14:paraId="729DC7DA" w14:textId="77777777" w:rsidR="00F14EEE" w:rsidRPr="001233EA" w:rsidRDefault="00F14EEE" w:rsidP="00C43CFC">
            <w:pPr>
              <w:ind w:firstLineChars="200" w:firstLine="480"/>
              <w:rPr>
                <w:rFonts w:eastAsia="仿宋_GB2312"/>
                <w:sz w:val="24"/>
              </w:rPr>
            </w:pPr>
            <w:r w:rsidRPr="001233EA">
              <w:rPr>
                <w:rFonts w:eastAsia="仿宋_GB2312"/>
                <w:sz w:val="24"/>
              </w:rPr>
              <w:t>年</w:t>
            </w:r>
            <w:r w:rsidRPr="001233EA">
              <w:rPr>
                <w:rFonts w:eastAsia="仿宋_GB2312"/>
                <w:sz w:val="24"/>
              </w:rPr>
              <w:t xml:space="preserve">    </w:t>
            </w:r>
            <w:r w:rsidRPr="001233EA">
              <w:rPr>
                <w:rFonts w:eastAsia="仿宋_GB2312"/>
                <w:sz w:val="24"/>
              </w:rPr>
              <w:t>月</w:t>
            </w:r>
            <w:r w:rsidRPr="001233EA">
              <w:rPr>
                <w:rFonts w:eastAsia="仿宋_GB2312"/>
                <w:sz w:val="24"/>
              </w:rPr>
              <w:t xml:space="preserve">    </w:t>
            </w:r>
            <w:r w:rsidRPr="001233EA">
              <w:rPr>
                <w:rFonts w:eastAsia="仿宋_GB2312"/>
                <w:sz w:val="24"/>
              </w:rPr>
              <w:t>日</w:t>
            </w:r>
          </w:p>
        </w:tc>
        <w:tc>
          <w:tcPr>
            <w:tcW w:w="2977" w:type="dxa"/>
            <w:gridSpan w:val="4"/>
          </w:tcPr>
          <w:p w14:paraId="55467211" w14:textId="77777777" w:rsidR="00F14EEE" w:rsidRPr="001233EA" w:rsidRDefault="00F14EEE" w:rsidP="00C43CFC">
            <w:pPr>
              <w:rPr>
                <w:rFonts w:eastAsia="仿宋_GB2312"/>
                <w:sz w:val="24"/>
              </w:rPr>
            </w:pPr>
          </w:p>
          <w:p w14:paraId="0A92E7D8" w14:textId="77777777" w:rsidR="00F14EEE" w:rsidRPr="001233EA" w:rsidRDefault="00F14EEE" w:rsidP="00C43CFC">
            <w:pPr>
              <w:rPr>
                <w:rFonts w:eastAsia="仿宋_GB2312"/>
                <w:sz w:val="24"/>
              </w:rPr>
            </w:pPr>
            <w:r w:rsidRPr="001233EA">
              <w:rPr>
                <w:rFonts w:eastAsia="仿宋_GB2312"/>
                <w:sz w:val="24"/>
              </w:rPr>
              <w:t>高校所属院系意见</w:t>
            </w:r>
          </w:p>
          <w:p w14:paraId="40D51200" w14:textId="77777777" w:rsidR="00F14EEE" w:rsidRPr="001233EA" w:rsidRDefault="00F14EEE" w:rsidP="00C43CFC">
            <w:pPr>
              <w:rPr>
                <w:rFonts w:eastAsia="仿宋_GB2312"/>
                <w:sz w:val="24"/>
              </w:rPr>
            </w:pPr>
            <w:r w:rsidRPr="001233EA">
              <w:rPr>
                <w:rFonts w:eastAsia="仿宋_GB2312"/>
                <w:sz w:val="24"/>
              </w:rPr>
              <w:t>（盖章）</w:t>
            </w:r>
          </w:p>
          <w:p w14:paraId="49205D3F" w14:textId="77777777" w:rsidR="00F14EEE" w:rsidRPr="001233EA" w:rsidRDefault="00F14EEE" w:rsidP="00C43CFC">
            <w:pPr>
              <w:rPr>
                <w:rFonts w:eastAsia="仿宋_GB2312"/>
                <w:sz w:val="24"/>
              </w:rPr>
            </w:pPr>
          </w:p>
          <w:p w14:paraId="722D454D" w14:textId="77777777" w:rsidR="00F14EEE" w:rsidRPr="001233EA" w:rsidRDefault="00F14EEE" w:rsidP="00C43CFC">
            <w:pPr>
              <w:rPr>
                <w:rFonts w:eastAsia="仿宋_GB2312"/>
                <w:sz w:val="24"/>
              </w:rPr>
            </w:pPr>
          </w:p>
          <w:p w14:paraId="4DC89508" w14:textId="77777777" w:rsidR="00F14EEE" w:rsidRPr="001233EA" w:rsidRDefault="00F14EEE" w:rsidP="00C43CFC">
            <w:pPr>
              <w:rPr>
                <w:rFonts w:eastAsia="仿宋_GB2312"/>
                <w:sz w:val="24"/>
              </w:rPr>
            </w:pPr>
            <w:r w:rsidRPr="001233EA">
              <w:rPr>
                <w:rFonts w:eastAsia="仿宋_GB2312"/>
                <w:sz w:val="24"/>
              </w:rPr>
              <w:t>负责人签字（签章）</w:t>
            </w:r>
          </w:p>
          <w:p w14:paraId="230A29B4" w14:textId="77777777" w:rsidR="00F14EEE" w:rsidRPr="001233EA" w:rsidRDefault="00F14EEE" w:rsidP="00C43CFC">
            <w:pPr>
              <w:rPr>
                <w:rFonts w:eastAsia="仿宋_GB2312"/>
                <w:sz w:val="24"/>
              </w:rPr>
            </w:pPr>
          </w:p>
          <w:p w14:paraId="6F716D61" w14:textId="77777777" w:rsidR="00F14EEE" w:rsidRPr="001233EA" w:rsidRDefault="00F14EEE" w:rsidP="00C43CFC">
            <w:pPr>
              <w:rPr>
                <w:rFonts w:eastAsia="仿宋_GB2312"/>
                <w:sz w:val="24"/>
              </w:rPr>
            </w:pPr>
          </w:p>
          <w:p w14:paraId="6D7E12DA" w14:textId="77777777" w:rsidR="00F14EEE" w:rsidRPr="001233EA" w:rsidRDefault="00F14EEE" w:rsidP="00622082">
            <w:pPr>
              <w:ind w:firstLineChars="100" w:firstLine="240"/>
              <w:rPr>
                <w:szCs w:val="21"/>
              </w:rPr>
            </w:pPr>
            <w:r w:rsidRPr="001233EA">
              <w:rPr>
                <w:rFonts w:eastAsia="仿宋_GB2312"/>
                <w:sz w:val="24"/>
              </w:rPr>
              <w:t>年</w:t>
            </w:r>
            <w:r w:rsidRPr="001233EA">
              <w:rPr>
                <w:rFonts w:eastAsia="仿宋_GB2312"/>
                <w:sz w:val="24"/>
              </w:rPr>
              <w:t xml:space="preserve">    </w:t>
            </w:r>
            <w:r w:rsidRPr="001233EA">
              <w:rPr>
                <w:rFonts w:eastAsia="仿宋_GB2312"/>
                <w:sz w:val="24"/>
              </w:rPr>
              <w:t>月</w:t>
            </w:r>
            <w:r w:rsidRPr="001233EA">
              <w:rPr>
                <w:rFonts w:eastAsia="仿宋_GB2312"/>
                <w:sz w:val="24"/>
              </w:rPr>
              <w:t xml:space="preserve">    </w:t>
            </w:r>
            <w:r w:rsidRPr="001233EA">
              <w:rPr>
                <w:rFonts w:eastAsia="仿宋_GB2312"/>
                <w:sz w:val="24"/>
              </w:rPr>
              <w:t>日</w:t>
            </w:r>
          </w:p>
        </w:tc>
        <w:tc>
          <w:tcPr>
            <w:tcW w:w="3019" w:type="dxa"/>
            <w:gridSpan w:val="4"/>
          </w:tcPr>
          <w:p w14:paraId="73F74F64" w14:textId="77777777" w:rsidR="00F14EEE" w:rsidRPr="001233EA" w:rsidRDefault="00F14EEE" w:rsidP="00C43CFC">
            <w:pPr>
              <w:rPr>
                <w:rFonts w:eastAsia="仿宋_GB2312"/>
                <w:sz w:val="24"/>
              </w:rPr>
            </w:pPr>
          </w:p>
          <w:p w14:paraId="71ADA14B" w14:textId="77777777" w:rsidR="00F14EEE" w:rsidRPr="001233EA" w:rsidRDefault="00F14EEE" w:rsidP="00C43CFC">
            <w:pPr>
              <w:rPr>
                <w:rFonts w:eastAsia="仿宋_GB2312"/>
                <w:sz w:val="24"/>
              </w:rPr>
            </w:pPr>
            <w:r w:rsidRPr="001233EA">
              <w:rPr>
                <w:rFonts w:eastAsia="仿宋_GB2312"/>
                <w:sz w:val="24"/>
              </w:rPr>
              <w:t>高校意见</w:t>
            </w:r>
          </w:p>
          <w:p w14:paraId="2D119EBA" w14:textId="77777777" w:rsidR="00F14EEE" w:rsidRPr="001233EA" w:rsidRDefault="00F14EEE" w:rsidP="00C43CFC">
            <w:pPr>
              <w:rPr>
                <w:rFonts w:eastAsia="仿宋_GB2312"/>
                <w:sz w:val="24"/>
              </w:rPr>
            </w:pPr>
            <w:r w:rsidRPr="001233EA">
              <w:rPr>
                <w:rFonts w:eastAsia="仿宋_GB2312"/>
                <w:sz w:val="24"/>
              </w:rPr>
              <w:t>（盖章）</w:t>
            </w:r>
          </w:p>
          <w:p w14:paraId="18030F61" w14:textId="77777777" w:rsidR="00F14EEE" w:rsidRPr="001233EA" w:rsidRDefault="00F14EEE" w:rsidP="00C43CFC">
            <w:pPr>
              <w:rPr>
                <w:rFonts w:eastAsia="仿宋_GB2312"/>
                <w:sz w:val="24"/>
              </w:rPr>
            </w:pPr>
          </w:p>
          <w:p w14:paraId="4BF336B7" w14:textId="77777777" w:rsidR="00F14EEE" w:rsidRPr="001233EA" w:rsidRDefault="00F14EEE" w:rsidP="00C43CFC">
            <w:pPr>
              <w:rPr>
                <w:rFonts w:eastAsia="仿宋_GB2312"/>
                <w:sz w:val="24"/>
              </w:rPr>
            </w:pPr>
          </w:p>
          <w:p w14:paraId="4C86D542" w14:textId="77777777" w:rsidR="00F14EEE" w:rsidRPr="001233EA" w:rsidRDefault="00F14EEE" w:rsidP="00C43CFC">
            <w:pPr>
              <w:rPr>
                <w:rFonts w:eastAsia="仿宋_GB2312"/>
                <w:sz w:val="24"/>
              </w:rPr>
            </w:pPr>
            <w:r w:rsidRPr="001233EA">
              <w:rPr>
                <w:rFonts w:eastAsia="仿宋_GB2312"/>
                <w:sz w:val="24"/>
              </w:rPr>
              <w:t>负责人签字（签章）</w:t>
            </w:r>
          </w:p>
          <w:p w14:paraId="6BB02974" w14:textId="77777777" w:rsidR="00F14EEE" w:rsidRPr="001233EA" w:rsidRDefault="00F14EEE" w:rsidP="00C43CFC">
            <w:pPr>
              <w:rPr>
                <w:rFonts w:eastAsia="仿宋_GB2312"/>
                <w:sz w:val="24"/>
              </w:rPr>
            </w:pPr>
          </w:p>
          <w:p w14:paraId="0F489A7A" w14:textId="77777777" w:rsidR="00F14EEE" w:rsidRPr="001233EA" w:rsidRDefault="00F14EEE" w:rsidP="00C43CFC">
            <w:pPr>
              <w:rPr>
                <w:rFonts w:eastAsia="仿宋_GB2312"/>
                <w:sz w:val="24"/>
              </w:rPr>
            </w:pPr>
          </w:p>
          <w:p w14:paraId="6F5B04B9" w14:textId="77777777" w:rsidR="00F14EEE" w:rsidRPr="001233EA" w:rsidRDefault="00F14EEE" w:rsidP="00C43CFC">
            <w:pPr>
              <w:ind w:firstLineChars="300" w:firstLine="720"/>
              <w:rPr>
                <w:szCs w:val="21"/>
              </w:rPr>
            </w:pPr>
            <w:r w:rsidRPr="001233EA">
              <w:rPr>
                <w:rFonts w:eastAsia="仿宋_GB2312"/>
                <w:sz w:val="24"/>
              </w:rPr>
              <w:t>年</w:t>
            </w:r>
            <w:r w:rsidRPr="001233EA">
              <w:rPr>
                <w:rFonts w:eastAsia="仿宋_GB2312"/>
                <w:sz w:val="24"/>
              </w:rPr>
              <w:t xml:space="preserve">    </w:t>
            </w:r>
            <w:r w:rsidRPr="001233EA">
              <w:rPr>
                <w:rFonts w:eastAsia="仿宋_GB2312"/>
                <w:sz w:val="24"/>
              </w:rPr>
              <w:t>月</w:t>
            </w:r>
            <w:r w:rsidRPr="001233EA">
              <w:rPr>
                <w:rFonts w:eastAsia="仿宋_GB2312"/>
                <w:sz w:val="24"/>
              </w:rPr>
              <w:t xml:space="preserve">    </w:t>
            </w:r>
            <w:r w:rsidRPr="001233EA">
              <w:rPr>
                <w:rFonts w:eastAsia="仿宋_GB2312"/>
                <w:sz w:val="24"/>
              </w:rPr>
              <w:t>日</w:t>
            </w:r>
          </w:p>
        </w:tc>
      </w:tr>
    </w:tbl>
    <w:p w14:paraId="1D277097" w14:textId="77777777" w:rsidR="000A6420" w:rsidRDefault="000A6420"/>
    <w:sectPr w:rsidR="000A6420" w:rsidSect="00C542F8">
      <w:pgSz w:w="11906" w:h="16838"/>
      <w:pgMar w:top="1134" w:right="1800" w:bottom="241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BE573" w14:textId="77777777" w:rsidR="00F83AB9" w:rsidRDefault="00F83AB9">
      <w:r>
        <w:separator/>
      </w:r>
    </w:p>
  </w:endnote>
  <w:endnote w:type="continuationSeparator" w:id="0">
    <w:p w14:paraId="17282D63" w14:textId="77777777" w:rsidR="00F83AB9" w:rsidRDefault="00F83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436EF" w14:textId="77777777" w:rsidR="00C43CFC" w:rsidRPr="00D361D0" w:rsidRDefault="00C43CFC" w:rsidP="00C43CFC">
    <w:pPr>
      <w:pStyle w:val="a3"/>
      <w:ind w:leftChars="200" w:left="420" w:rightChars="200" w:right="420"/>
      <w:rPr>
        <w:rFonts w:ascii="宋体" w:hAnsi="宋体"/>
        <w:sz w:val="28"/>
        <w:szCs w:val="28"/>
      </w:rPr>
    </w:pPr>
    <w:r w:rsidRPr="00D361D0">
      <w:rPr>
        <w:rFonts w:ascii="宋体" w:hAnsi="宋体" w:hint="eastAsia"/>
        <w:sz w:val="28"/>
        <w:szCs w:val="28"/>
      </w:rPr>
      <w:t>—</w:t>
    </w:r>
    <w:r w:rsidRPr="00D361D0">
      <w:rPr>
        <w:rFonts w:ascii="宋体" w:hAnsi="宋体"/>
        <w:sz w:val="28"/>
        <w:szCs w:val="28"/>
      </w:rPr>
      <w:fldChar w:fldCharType="begin"/>
    </w:r>
    <w:r w:rsidRPr="00D361D0">
      <w:rPr>
        <w:rFonts w:ascii="宋体" w:hAnsi="宋体"/>
        <w:sz w:val="28"/>
        <w:szCs w:val="28"/>
      </w:rPr>
      <w:instrText>PAGE   \* MERGEFORMAT</w:instrText>
    </w:r>
    <w:r w:rsidRPr="00D361D0">
      <w:rPr>
        <w:rFonts w:ascii="宋体" w:hAnsi="宋体"/>
        <w:sz w:val="28"/>
        <w:szCs w:val="28"/>
      </w:rPr>
      <w:fldChar w:fldCharType="separate"/>
    </w:r>
    <w:r w:rsidRPr="00CC2EE8">
      <w:rPr>
        <w:rFonts w:ascii="宋体" w:hAnsi="宋体"/>
        <w:noProof/>
        <w:sz w:val="28"/>
        <w:szCs w:val="28"/>
        <w:lang w:val="zh-CN"/>
      </w:rPr>
      <w:t>2</w:t>
    </w:r>
    <w:r w:rsidRPr="00D361D0">
      <w:rPr>
        <w:rFonts w:ascii="宋体" w:hAnsi="宋体"/>
        <w:sz w:val="28"/>
        <w:szCs w:val="28"/>
      </w:rPr>
      <w:fldChar w:fldCharType="end"/>
    </w:r>
    <w:r w:rsidRPr="00D361D0">
      <w:rPr>
        <w:rFonts w:ascii="宋体" w:hAnsi="宋体" w:hint="eastAsia"/>
        <w:sz w:val="28"/>
        <w:szCs w:val="28"/>
      </w:rPr>
      <w:t>—</w:t>
    </w:r>
  </w:p>
  <w:p w14:paraId="1CAC1E42" w14:textId="77777777" w:rsidR="00C43CFC" w:rsidRDefault="00C43CF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578234"/>
      <w:docPartObj>
        <w:docPartGallery w:val="Page Numbers (Bottom of Page)"/>
        <w:docPartUnique/>
      </w:docPartObj>
    </w:sdtPr>
    <w:sdtEndPr/>
    <w:sdtContent>
      <w:p w14:paraId="5CDD0AB7" w14:textId="296202BD" w:rsidR="00C43CFC" w:rsidRDefault="00C43C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BF6" w:rsidRPr="00437BF6">
          <w:rPr>
            <w:noProof/>
            <w:lang w:val="zh-CN"/>
          </w:rPr>
          <w:t>7</w:t>
        </w:r>
        <w:r>
          <w:fldChar w:fldCharType="end"/>
        </w:r>
      </w:p>
    </w:sdtContent>
  </w:sdt>
  <w:p w14:paraId="116D604E" w14:textId="77777777" w:rsidR="00C43CFC" w:rsidRDefault="00C43CFC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CCC89" w14:textId="77777777" w:rsidR="00C43CFC" w:rsidRPr="00D361D0" w:rsidRDefault="00C43CFC" w:rsidP="00C43CFC">
    <w:pPr>
      <w:pStyle w:val="a3"/>
      <w:ind w:leftChars="200" w:left="420" w:rightChars="200" w:right="420"/>
      <w:rPr>
        <w:rFonts w:ascii="宋体" w:hAnsi="宋体"/>
        <w:sz w:val="28"/>
        <w:szCs w:val="28"/>
      </w:rPr>
    </w:pPr>
    <w:r w:rsidRPr="00D361D0">
      <w:rPr>
        <w:rFonts w:ascii="宋体" w:hAnsi="宋体" w:hint="eastAsia"/>
        <w:sz w:val="28"/>
        <w:szCs w:val="28"/>
      </w:rPr>
      <w:t>—</w:t>
    </w:r>
    <w:r w:rsidRPr="00D361D0">
      <w:rPr>
        <w:rFonts w:ascii="宋体" w:hAnsi="宋体"/>
        <w:sz w:val="28"/>
        <w:szCs w:val="28"/>
      </w:rPr>
      <w:fldChar w:fldCharType="begin"/>
    </w:r>
    <w:r w:rsidRPr="00D361D0">
      <w:rPr>
        <w:rFonts w:ascii="宋体" w:hAnsi="宋体"/>
        <w:sz w:val="28"/>
        <w:szCs w:val="28"/>
      </w:rPr>
      <w:instrText>PAGE   \* MERGEFORMAT</w:instrText>
    </w:r>
    <w:r w:rsidRPr="00D361D0">
      <w:rPr>
        <w:rFonts w:ascii="宋体" w:hAnsi="宋体"/>
        <w:sz w:val="28"/>
        <w:szCs w:val="28"/>
      </w:rPr>
      <w:fldChar w:fldCharType="separate"/>
    </w:r>
    <w:r w:rsidRPr="00CC2EE8">
      <w:rPr>
        <w:rFonts w:ascii="宋体" w:hAnsi="宋体"/>
        <w:noProof/>
        <w:sz w:val="28"/>
        <w:szCs w:val="28"/>
        <w:lang w:val="zh-CN"/>
      </w:rPr>
      <w:t>10</w:t>
    </w:r>
    <w:r w:rsidRPr="00D361D0">
      <w:rPr>
        <w:rFonts w:ascii="宋体" w:hAnsi="宋体"/>
        <w:sz w:val="28"/>
        <w:szCs w:val="28"/>
      </w:rPr>
      <w:fldChar w:fldCharType="end"/>
    </w:r>
    <w:r w:rsidRPr="00D361D0">
      <w:rPr>
        <w:rFonts w:ascii="宋体" w:hAnsi="宋体" w:hint="eastAsia"/>
        <w:sz w:val="28"/>
        <w:szCs w:val="28"/>
      </w:rPr>
      <w:t>—</w:t>
    </w:r>
  </w:p>
  <w:p w14:paraId="4E6F579F" w14:textId="77777777" w:rsidR="00C43CFC" w:rsidRDefault="00C43CF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DBF26" w14:textId="77777777" w:rsidR="00F83AB9" w:rsidRDefault="00F83AB9">
      <w:r>
        <w:separator/>
      </w:r>
    </w:p>
  </w:footnote>
  <w:footnote w:type="continuationSeparator" w:id="0">
    <w:p w14:paraId="5C1B6A39" w14:textId="77777777" w:rsidR="00F83AB9" w:rsidRDefault="00F83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E5423"/>
    <w:multiLevelType w:val="hybridMultilevel"/>
    <w:tmpl w:val="A24E2F86"/>
    <w:lvl w:ilvl="0" w:tplc="A3B283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4F22B97"/>
    <w:multiLevelType w:val="hybridMultilevel"/>
    <w:tmpl w:val="BE76654E"/>
    <w:lvl w:ilvl="0" w:tplc="0A06DB5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EEE"/>
    <w:rsid w:val="00023FEC"/>
    <w:rsid w:val="00036A5D"/>
    <w:rsid w:val="000A6420"/>
    <w:rsid w:val="000E6DD8"/>
    <w:rsid w:val="00103527"/>
    <w:rsid w:val="00107209"/>
    <w:rsid w:val="0011403F"/>
    <w:rsid w:val="0017409A"/>
    <w:rsid w:val="001B5A80"/>
    <w:rsid w:val="001C5288"/>
    <w:rsid w:val="001E66F7"/>
    <w:rsid w:val="0022674E"/>
    <w:rsid w:val="00230612"/>
    <w:rsid w:val="00241890"/>
    <w:rsid w:val="002464FD"/>
    <w:rsid w:val="00254E62"/>
    <w:rsid w:val="0027524F"/>
    <w:rsid w:val="00301D09"/>
    <w:rsid w:val="00321B85"/>
    <w:rsid w:val="00342461"/>
    <w:rsid w:val="00364BAA"/>
    <w:rsid w:val="003654E4"/>
    <w:rsid w:val="003928A9"/>
    <w:rsid w:val="003C3863"/>
    <w:rsid w:val="004024D2"/>
    <w:rsid w:val="00437BF6"/>
    <w:rsid w:val="00483515"/>
    <w:rsid w:val="00495BE0"/>
    <w:rsid w:val="004A0167"/>
    <w:rsid w:val="00527AAD"/>
    <w:rsid w:val="00567BA8"/>
    <w:rsid w:val="00592BAC"/>
    <w:rsid w:val="00594400"/>
    <w:rsid w:val="005E2845"/>
    <w:rsid w:val="005E5AA5"/>
    <w:rsid w:val="0061328A"/>
    <w:rsid w:val="00622082"/>
    <w:rsid w:val="006415B4"/>
    <w:rsid w:val="006442C2"/>
    <w:rsid w:val="006C0A7E"/>
    <w:rsid w:val="006F6770"/>
    <w:rsid w:val="007724FF"/>
    <w:rsid w:val="00805232"/>
    <w:rsid w:val="008335B9"/>
    <w:rsid w:val="00894632"/>
    <w:rsid w:val="008B42CB"/>
    <w:rsid w:val="008B7717"/>
    <w:rsid w:val="008F4292"/>
    <w:rsid w:val="0091499C"/>
    <w:rsid w:val="00916543"/>
    <w:rsid w:val="00916C47"/>
    <w:rsid w:val="00922D35"/>
    <w:rsid w:val="009643AC"/>
    <w:rsid w:val="00964D2F"/>
    <w:rsid w:val="00994E33"/>
    <w:rsid w:val="009A34E2"/>
    <w:rsid w:val="00A900ED"/>
    <w:rsid w:val="00A969E4"/>
    <w:rsid w:val="00AA23D8"/>
    <w:rsid w:val="00AB2858"/>
    <w:rsid w:val="00AD17EC"/>
    <w:rsid w:val="00AD5F3E"/>
    <w:rsid w:val="00B02A5F"/>
    <w:rsid w:val="00B153C2"/>
    <w:rsid w:val="00B2322B"/>
    <w:rsid w:val="00B55A2F"/>
    <w:rsid w:val="00B76A69"/>
    <w:rsid w:val="00B779C2"/>
    <w:rsid w:val="00B80444"/>
    <w:rsid w:val="00B8736D"/>
    <w:rsid w:val="00BB7A96"/>
    <w:rsid w:val="00BC43E2"/>
    <w:rsid w:val="00BC6E78"/>
    <w:rsid w:val="00C112D5"/>
    <w:rsid w:val="00C3042D"/>
    <w:rsid w:val="00C43CFC"/>
    <w:rsid w:val="00C542F8"/>
    <w:rsid w:val="00CB6F68"/>
    <w:rsid w:val="00CD0AE0"/>
    <w:rsid w:val="00D0419D"/>
    <w:rsid w:val="00D17250"/>
    <w:rsid w:val="00D30DAA"/>
    <w:rsid w:val="00D62F05"/>
    <w:rsid w:val="00D66BF1"/>
    <w:rsid w:val="00DC58DB"/>
    <w:rsid w:val="00DE787F"/>
    <w:rsid w:val="00E05E2D"/>
    <w:rsid w:val="00E129C6"/>
    <w:rsid w:val="00E208F9"/>
    <w:rsid w:val="00E20E4F"/>
    <w:rsid w:val="00E45FC0"/>
    <w:rsid w:val="00E5176B"/>
    <w:rsid w:val="00E64EA7"/>
    <w:rsid w:val="00EF063A"/>
    <w:rsid w:val="00F019FF"/>
    <w:rsid w:val="00F1360A"/>
    <w:rsid w:val="00F14EEE"/>
    <w:rsid w:val="00F564BA"/>
    <w:rsid w:val="00F83AB9"/>
    <w:rsid w:val="00FB163F"/>
    <w:rsid w:val="00FF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6DD8DD"/>
  <w15:docId w15:val="{058DDC9A-D8EE-4EA7-9C81-596F8260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E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rsid w:val="00F14E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rsid w:val="00F14EEE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脚 字符1"/>
    <w:link w:val="a3"/>
    <w:uiPriority w:val="99"/>
    <w:rsid w:val="00F14EEE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5E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05E2D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76A6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76A69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F1360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image" Target="media/image3.jpeg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610FD0264F859448189F3DD25EE710B" ma:contentTypeVersion="3" ma:contentTypeDescription="新建文档。" ma:contentTypeScope="" ma:versionID="617b77b71c400efab68c0c6d0d471f16">
  <xsd:schema xmlns:xsd="http://www.w3.org/2001/XMLSchema" xmlns:xs="http://www.w3.org/2001/XMLSchema" xmlns:p="http://schemas.microsoft.com/office/2006/metadata/properties" xmlns:ns3="81112606-943c-4f56-b30a-c1c8105606ab" targetNamespace="http://schemas.microsoft.com/office/2006/metadata/properties" ma:root="true" ma:fieldsID="9821ea61419fd0b415b6fc7be07f6fc4" ns3:_="">
    <xsd:import namespace="81112606-943c-4f56-b30a-c1c8105606a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12606-943c-4f56-b30a-c1c8105606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575583-C1BC-41DA-9D79-198AAA747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494992-F565-45B5-A0E6-73F08DC3A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12606-943c-4f56-b30a-c1c810560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CD9945-FD9C-4149-9E29-B8AE6EA5EA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570</Words>
  <Characters>3255</Characters>
  <Application>Microsoft Office Word</Application>
  <DocSecurity>0</DocSecurity>
  <Lines>27</Lines>
  <Paragraphs>7</Paragraphs>
  <ScaleCrop>false</ScaleCrop>
  <Company>Sky123.Org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曹蕾</dc:creator>
  <cp:lastModifiedBy>Windows User</cp:lastModifiedBy>
  <cp:revision>3</cp:revision>
  <cp:lastPrinted>2022-07-11T08:46:00Z</cp:lastPrinted>
  <dcterms:created xsi:type="dcterms:W3CDTF">2022-07-12T04:15:00Z</dcterms:created>
  <dcterms:modified xsi:type="dcterms:W3CDTF">2022-07-12T04:17:00Z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0x0101005610FD0264F859448189F3DD25EE710B</vt:lpwstr>
  </property>
</Properties>
</file>